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2D" w:rsidRPr="00834F0E" w:rsidRDefault="00261B5E" w:rsidP="003C1B8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AKTUALIZACJA PROCEDURY</w:t>
      </w:r>
      <w:r w:rsidR="005A682D" w:rsidRPr="00834F0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FUNKCJONOWANIA</w:t>
      </w:r>
    </w:p>
    <w:p w:rsidR="005A682D" w:rsidRPr="00834F0E" w:rsidRDefault="005A682D" w:rsidP="003C1B8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PRZED</w:t>
      </w:r>
      <w:r w:rsidR="003C1B83" w:rsidRPr="00834F0E">
        <w:rPr>
          <w:rFonts w:ascii="Times New Roman" w:hAnsi="Times New Roman" w:cs="Times New Roman"/>
          <w:b/>
          <w:sz w:val="28"/>
          <w:szCs w:val="28"/>
          <w:lang w:val="pl-PL"/>
        </w:rPr>
        <w:t>SZKOLA SAMORZĄDOWEGO W WOLBORZU</w:t>
      </w:r>
    </w:p>
    <w:p w:rsidR="00532E1D" w:rsidRPr="00834F0E" w:rsidRDefault="00532E1D" w:rsidP="003C1B8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OBOWIĄZUJĄCA  OD 01.09.2020</w:t>
      </w:r>
    </w:p>
    <w:p w:rsidR="005A682D" w:rsidRPr="00834F0E" w:rsidRDefault="005A682D" w:rsidP="003C1B8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W STANIE ZAGROŻENIA EPIDEMICZNEGO</w:t>
      </w:r>
    </w:p>
    <w:p w:rsidR="005A682D" w:rsidRPr="00834F0E" w:rsidRDefault="005A682D" w:rsidP="0036761C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5A682D" w:rsidRPr="00834F0E" w:rsidRDefault="005A682D" w:rsidP="00E876E5">
      <w:pPr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Podstawa prawna:</w:t>
      </w:r>
    </w:p>
    <w:p w:rsidR="005A682D" w:rsidRPr="00834F0E" w:rsidRDefault="005A682D" w:rsidP="00643651">
      <w:pPr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i/>
          <w:sz w:val="28"/>
          <w:szCs w:val="28"/>
          <w:lang w:val="pl-PL"/>
        </w:rPr>
        <w:t>Wytyczne przeciwepidemiczne Głównego Inspektor</w:t>
      </w:r>
      <w:r w:rsidR="00261B5E" w:rsidRPr="00834F0E">
        <w:rPr>
          <w:rFonts w:ascii="Times New Roman" w:hAnsi="Times New Roman" w:cs="Times New Roman"/>
          <w:i/>
          <w:sz w:val="28"/>
          <w:szCs w:val="28"/>
          <w:lang w:val="pl-PL"/>
        </w:rPr>
        <w:t>a Sanitarnego z dnia 2</w:t>
      </w:r>
      <w:r w:rsidR="00532E1D" w:rsidRPr="00834F0E">
        <w:rPr>
          <w:rFonts w:ascii="Times New Roman" w:hAnsi="Times New Roman" w:cs="Times New Roman"/>
          <w:i/>
          <w:sz w:val="28"/>
          <w:szCs w:val="28"/>
          <w:lang w:val="pl-PL"/>
        </w:rPr>
        <w:t>5</w:t>
      </w:r>
      <w:r w:rsidR="00C55183" w:rsidRPr="00834F0E">
        <w:rPr>
          <w:rFonts w:ascii="Times New Roman" w:hAnsi="Times New Roman" w:cs="Times New Roman"/>
          <w:i/>
          <w:sz w:val="28"/>
          <w:szCs w:val="28"/>
          <w:lang w:val="pl-PL"/>
        </w:rPr>
        <w:t xml:space="preserve"> sierpnia</w:t>
      </w:r>
      <w:r w:rsidRPr="00834F0E">
        <w:rPr>
          <w:rFonts w:ascii="Times New Roman" w:hAnsi="Times New Roman" w:cs="Times New Roman"/>
          <w:i/>
          <w:sz w:val="28"/>
          <w:szCs w:val="28"/>
          <w:lang w:val="pl-PL"/>
        </w:rPr>
        <w:t xml:space="preserve"> 2020r. dla przedszkoli, oddziałów przedszkolnych w szkole podstawowej i innych form wychowania przedszkolnego oraz instytucji opieki nad dziećmi w wieku do lat 3, wydane na podstawie art.8a ust. 5 pkt ustawy z dnia 14 marca 1985r. o Państwowej Inspekcji Sanitarnej (Dz. U. z 2019r. poz. 59, oraz z 2020r. poz. 322, 374 i 567)</w:t>
      </w:r>
    </w:p>
    <w:p w:rsidR="00643651" w:rsidRPr="00834F0E" w:rsidRDefault="005A682D" w:rsidP="00E876E5">
      <w:pPr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Cel procedury</w:t>
      </w:r>
    </w:p>
    <w:p w:rsidR="005A682D" w:rsidRPr="00834F0E" w:rsidRDefault="005A682D" w:rsidP="00643651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Celem niniejszej procedury jest troska o zdrowie i bezpieczeństwo każdego pracownika przedszkola, dziecka, rodzica w sytuacji ryzyka zakażenia </w:t>
      </w:r>
      <w:proofErr w:type="spellStart"/>
      <w:r w:rsidRPr="00834F0E">
        <w:rPr>
          <w:rFonts w:ascii="Times New Roman" w:hAnsi="Times New Roman" w:cs="Times New Roman"/>
          <w:sz w:val="28"/>
          <w:szCs w:val="28"/>
          <w:lang w:val="pl-PL"/>
        </w:rPr>
        <w:t>koronawirusem</w:t>
      </w:r>
      <w:proofErr w:type="spellEnd"/>
      <w:r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lub COVID-19 oraz określenie zasad profilaktycznego postępowania.</w:t>
      </w:r>
    </w:p>
    <w:p w:rsidR="00643651" w:rsidRPr="00834F0E" w:rsidRDefault="005A682D" w:rsidP="00E876E5">
      <w:pPr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Zakres procedury</w:t>
      </w:r>
    </w:p>
    <w:p w:rsidR="005A682D" w:rsidRPr="00834F0E" w:rsidRDefault="005A682D" w:rsidP="00643651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Dokument reguluje zasady bezpiecznej i higienicznej organizacji opieki nad dziećmi, bezpiecznej i higienicznej pracy personelu przedszkola oraz działania zapobiegające zakażeniu </w:t>
      </w:r>
      <w:proofErr w:type="spellStart"/>
      <w:r w:rsidRPr="00834F0E">
        <w:rPr>
          <w:rFonts w:ascii="Times New Roman" w:hAnsi="Times New Roman" w:cs="Times New Roman"/>
          <w:sz w:val="28"/>
          <w:szCs w:val="28"/>
          <w:lang w:val="pl-PL"/>
        </w:rPr>
        <w:t>koronawirusem</w:t>
      </w:r>
      <w:proofErr w:type="spellEnd"/>
      <w:r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lub COVID-19.</w:t>
      </w:r>
    </w:p>
    <w:p w:rsidR="00643651" w:rsidRPr="00834F0E" w:rsidRDefault="005A682D" w:rsidP="00E876E5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Osoby podlegające procedurze</w:t>
      </w:r>
      <w:r w:rsidR="00643651" w:rsidRPr="00834F0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5A682D" w:rsidRPr="00834F0E" w:rsidRDefault="005A682D" w:rsidP="0064365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>Do przestrzegania procedury zobowiązani są wszyscy pracownicy przedszkola i rodzice.</w:t>
      </w:r>
    </w:p>
    <w:p w:rsidR="005A682D" w:rsidRPr="00834F0E" w:rsidRDefault="00097383" w:rsidP="00E876E5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SPOSÓB POSTĘPOWANIA</w:t>
      </w:r>
    </w:p>
    <w:p w:rsidR="005A682D" w:rsidRPr="00834F0E" w:rsidRDefault="005A682D" w:rsidP="00E876E5">
      <w:pPr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ORGANIZACJA PRACY  W PRZEDSZKOLU</w:t>
      </w:r>
    </w:p>
    <w:p w:rsidR="005A682D" w:rsidRPr="00834F0E" w:rsidRDefault="005A682D" w:rsidP="00892A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Przed</w:t>
      </w:r>
      <w:r w:rsidR="003C1B83" w:rsidRPr="00834F0E">
        <w:rPr>
          <w:rFonts w:ascii="Times New Roman" w:hAnsi="Times New Roman" w:cs="Times New Roman"/>
          <w:sz w:val="28"/>
          <w:szCs w:val="28"/>
        </w:rPr>
        <w:t>szkole otwarte jest od godziny 7.00 do godziny 16</w:t>
      </w:r>
      <w:r w:rsidRPr="00834F0E">
        <w:rPr>
          <w:rFonts w:ascii="Times New Roman" w:hAnsi="Times New Roman" w:cs="Times New Roman"/>
          <w:sz w:val="28"/>
          <w:szCs w:val="28"/>
        </w:rPr>
        <w:t>.00.</w:t>
      </w:r>
    </w:p>
    <w:p w:rsidR="00B97808" w:rsidRPr="00834F0E" w:rsidRDefault="00261B5E" w:rsidP="00892A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Organizacja pracy oddziałów:</w:t>
      </w:r>
    </w:p>
    <w:p w:rsidR="00850E03" w:rsidRPr="00834F0E" w:rsidRDefault="00E7073A" w:rsidP="00643651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Grupa I KR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ASNALE 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8.0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0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16.0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>0</w:t>
      </w:r>
    </w:p>
    <w:p w:rsidR="005A682D" w:rsidRPr="00834F0E" w:rsidRDefault="00E7073A" w:rsidP="00643651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Grupa II 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MISIE  - 8.0</w:t>
      </w:r>
      <w:r w:rsidR="00CE24F7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0 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– 15.0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0</w:t>
      </w:r>
    </w:p>
    <w:p w:rsidR="005A682D" w:rsidRPr="00834F0E" w:rsidRDefault="00E7073A" w:rsidP="00643651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Grupa III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ŻABKI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-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8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.00</w:t>
      </w:r>
      <w:r w:rsidR="00FD05FE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- 15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.30</w:t>
      </w:r>
    </w:p>
    <w:p w:rsidR="00E876E5" w:rsidRPr="00834F0E" w:rsidRDefault="00850E03" w:rsidP="00643651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             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Grupa 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>V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BIEDRONKI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- 7.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30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–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15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.0</w:t>
      </w:r>
      <w:r w:rsidR="00CE24F7" w:rsidRPr="00834F0E">
        <w:rPr>
          <w:rFonts w:ascii="Times New Roman" w:hAnsi="Times New Roman" w:cs="Times New Roman"/>
          <w:sz w:val="28"/>
          <w:szCs w:val="28"/>
          <w:lang w:val="pl-PL"/>
        </w:rPr>
        <w:t>0</w:t>
      </w:r>
      <w:r w:rsidR="00F81886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  </w:t>
      </w:r>
    </w:p>
    <w:p w:rsidR="005A682D" w:rsidRPr="00834F0E" w:rsidRDefault="00F81886" w:rsidP="00643651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          </w:t>
      </w:r>
      <w:r w:rsidR="00E876E5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850E03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Grupa V MOTYLKI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7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.00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–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15</w:t>
      </w:r>
      <w:r w:rsidR="00CE24F7" w:rsidRPr="00834F0E">
        <w:rPr>
          <w:rFonts w:ascii="Times New Roman" w:hAnsi="Times New Roman" w:cs="Times New Roman"/>
          <w:sz w:val="28"/>
          <w:szCs w:val="28"/>
          <w:lang w:val="pl-PL"/>
        </w:rPr>
        <w:t>.0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0</w:t>
      </w:r>
    </w:p>
    <w:p w:rsidR="004053E3" w:rsidRPr="00834F0E" w:rsidRDefault="00850E03" w:rsidP="00643651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              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Grupa  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V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MAKI - 8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.0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0 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–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3C1B83" w:rsidRPr="00834F0E">
        <w:rPr>
          <w:rFonts w:ascii="Times New Roman" w:hAnsi="Times New Roman" w:cs="Times New Roman"/>
          <w:sz w:val="28"/>
          <w:szCs w:val="28"/>
          <w:lang w:val="pl-PL"/>
        </w:rPr>
        <w:t>15.3</w:t>
      </w:r>
      <w:r w:rsidR="00B97808" w:rsidRPr="00834F0E">
        <w:rPr>
          <w:rFonts w:ascii="Times New Roman" w:hAnsi="Times New Roman" w:cs="Times New Roman"/>
          <w:sz w:val="28"/>
          <w:szCs w:val="28"/>
          <w:lang w:val="pl-PL"/>
        </w:rPr>
        <w:t>0</w:t>
      </w:r>
    </w:p>
    <w:p w:rsidR="00853ACD" w:rsidRPr="00834F0E" w:rsidRDefault="00853ACD" w:rsidP="00643651">
      <w:pPr>
        <w:spacing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Przed rozpoczęciem i po zakończeniu pracy oddziału dzieci będą przyprowadzane do  grup dyżurujących. </w:t>
      </w:r>
    </w:p>
    <w:p w:rsidR="00853ACD" w:rsidRPr="00834F0E" w:rsidRDefault="00853ACD" w:rsidP="0064365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RODZICE/OPIEKUNOWIE PRZYPROWADZAJĄ I ODBIERAJĄ DZIECI ZGODNIE ZE ZŁOŻONĄ DEKLARACJĄ NA ROK SZKOLNY 2020/2021</w:t>
      </w:r>
    </w:p>
    <w:p w:rsidR="00853ACD" w:rsidRPr="00834F0E" w:rsidRDefault="00853ACD" w:rsidP="0064365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E876E5" w:rsidRPr="00834F0E" w:rsidRDefault="00853ACD" w:rsidP="003C1B8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Do przedszkola dzieci są przyprowadzane ( i odbierane) przez osoby zdrowe.</w:t>
      </w:r>
      <w:r w:rsidR="003C1B83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B97808" w:rsidRPr="00834F0E">
        <w:rPr>
          <w:rFonts w:ascii="Times New Roman" w:hAnsi="Times New Roman" w:cs="Times New Roman"/>
          <w:sz w:val="28"/>
          <w:szCs w:val="28"/>
        </w:rPr>
        <w:t xml:space="preserve">Rodzice/opiekunowie </w:t>
      </w:r>
      <w:r w:rsidR="005A682D" w:rsidRPr="00834F0E">
        <w:rPr>
          <w:rFonts w:ascii="Times New Roman" w:hAnsi="Times New Roman" w:cs="Times New Roman"/>
          <w:sz w:val="28"/>
          <w:szCs w:val="28"/>
        </w:rPr>
        <w:t xml:space="preserve">dzieci z w/w grup mogą przyprowadzać dzieci </w:t>
      </w:r>
      <w:r w:rsidR="00643651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5A682D" w:rsidRPr="00834F0E">
        <w:rPr>
          <w:rFonts w:ascii="Times New Roman" w:hAnsi="Times New Roman" w:cs="Times New Roman"/>
          <w:b/>
          <w:sz w:val="28"/>
          <w:szCs w:val="28"/>
        </w:rPr>
        <w:t xml:space="preserve">wyłącznie </w:t>
      </w:r>
      <w:r w:rsidR="00E62C32" w:rsidRPr="00834F0E">
        <w:rPr>
          <w:rFonts w:ascii="Times New Roman" w:hAnsi="Times New Roman" w:cs="Times New Roman"/>
          <w:b/>
          <w:sz w:val="28"/>
          <w:szCs w:val="28"/>
        </w:rPr>
        <w:t>do godziny 8.30</w:t>
      </w:r>
      <w:r w:rsidR="003C1B83" w:rsidRPr="00834F0E">
        <w:rPr>
          <w:rFonts w:ascii="Times New Roman" w:hAnsi="Times New Roman" w:cs="Times New Roman"/>
          <w:b/>
          <w:sz w:val="28"/>
          <w:szCs w:val="28"/>
        </w:rPr>
        <w:t>.</w:t>
      </w:r>
      <w:r w:rsidR="00E876E5" w:rsidRPr="00834F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199F" w:rsidRPr="00834F0E" w:rsidRDefault="00A5199F" w:rsidP="00A5199F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E876E5" w:rsidRPr="00834F0E" w:rsidRDefault="00B97808" w:rsidP="00E876E5">
      <w:pPr>
        <w:pStyle w:val="Akapitzlist"/>
        <w:spacing w:after="240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Dzieci przyprowadzone przed godzinami pracy danego oddziału, będą przyjęte do grupy dyżurującej z zachowaniem wszelkich środków ostrożności.</w:t>
      </w:r>
    </w:p>
    <w:p w:rsidR="00643651" w:rsidRPr="00834F0E" w:rsidRDefault="00643651" w:rsidP="00892AA8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36761C" w:rsidRPr="00834F0E" w:rsidRDefault="004B1077" w:rsidP="00892A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Po zakończeniu pracy nauczyciela w danej grupie, dzieci przeprowadzone zostaną do grupy dyżurującej</w:t>
      </w:r>
      <w:r w:rsidR="00B26E6F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643651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Pr="00834F0E">
        <w:rPr>
          <w:rFonts w:ascii="Times New Roman" w:hAnsi="Times New Roman" w:cs="Times New Roman"/>
          <w:sz w:val="28"/>
          <w:szCs w:val="28"/>
        </w:rPr>
        <w:t>z zachowaniem wszelkich środków ostrożnoś</w:t>
      </w:r>
      <w:r w:rsidR="00FD05FE" w:rsidRPr="00834F0E">
        <w:rPr>
          <w:rFonts w:ascii="Times New Roman" w:hAnsi="Times New Roman" w:cs="Times New Roman"/>
          <w:sz w:val="28"/>
          <w:szCs w:val="28"/>
        </w:rPr>
        <w:t>ci</w:t>
      </w:r>
      <w:r w:rsidR="00FD05FE" w:rsidRPr="00834F0E">
        <w:rPr>
          <w:rFonts w:ascii="Times New Roman" w:hAnsi="Times New Roman" w:cs="Times New Roman"/>
          <w:b/>
          <w:sz w:val="28"/>
          <w:szCs w:val="28"/>
        </w:rPr>
        <w:t>.</w:t>
      </w:r>
    </w:p>
    <w:p w:rsidR="00892AA8" w:rsidRPr="00834F0E" w:rsidRDefault="00892AA8" w:rsidP="00892AA8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892AA8" w:rsidRPr="00834F0E" w:rsidRDefault="00892AA8" w:rsidP="00892A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Minimalna przestrzeń do odpoczynku, zabawy i zajęć dla dzieci w sali nie może być mniejsza niż </w:t>
      </w:r>
      <w:r w:rsidR="00BC35D9" w:rsidRPr="00834F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2C32" w:rsidRPr="00834F0E">
        <w:rPr>
          <w:rFonts w:ascii="Times New Roman" w:hAnsi="Times New Roman" w:cs="Times New Roman"/>
          <w:sz w:val="28"/>
          <w:szCs w:val="28"/>
        </w:rPr>
        <w:t>1</w:t>
      </w:r>
      <w:r w:rsidRPr="00834F0E">
        <w:rPr>
          <w:rFonts w:ascii="Times New Roman" w:hAnsi="Times New Roman" w:cs="Times New Roman"/>
          <w:sz w:val="28"/>
          <w:szCs w:val="28"/>
        </w:rPr>
        <w:t xml:space="preserve">.5 m² na 1 dziecko plus nauczyciel, woźna i pomoc nauczyciela. </w:t>
      </w:r>
    </w:p>
    <w:p w:rsidR="00850E03" w:rsidRPr="00834F0E" w:rsidRDefault="00850E03" w:rsidP="00850E03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850E03" w:rsidRPr="00834F0E" w:rsidRDefault="00850E03" w:rsidP="00892A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Z sali, w której przebywa grupa, usuwa się wszystkie przedmioty i sprzęty, których nie można zdezynfekować lub wyprać. Przybory sportowe wykorzystywane podczas zajęć i zabaw powinno się dokładnie </w:t>
      </w:r>
      <w:r w:rsidR="00B26E6F" w:rsidRPr="00834F0E">
        <w:rPr>
          <w:rFonts w:ascii="Times New Roman" w:hAnsi="Times New Roman" w:cs="Times New Roman"/>
          <w:sz w:val="28"/>
          <w:szCs w:val="28"/>
        </w:rPr>
        <w:t>u</w:t>
      </w:r>
      <w:r w:rsidRPr="00834F0E">
        <w:rPr>
          <w:rFonts w:ascii="Times New Roman" w:hAnsi="Times New Roman" w:cs="Times New Roman"/>
          <w:sz w:val="28"/>
          <w:szCs w:val="28"/>
        </w:rPr>
        <w:t>myć, wyczyścić lub zdezynfekować.</w:t>
      </w:r>
    </w:p>
    <w:p w:rsidR="00850E03" w:rsidRPr="00834F0E" w:rsidRDefault="00850E03" w:rsidP="00850E03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7F6F7C" w:rsidRPr="00834F0E" w:rsidRDefault="00850E03" w:rsidP="007F6F7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Dziecko nie powinno zabierać ze sobą do placówki </w:t>
      </w:r>
      <w:r w:rsidR="00545520" w:rsidRPr="00834F0E">
        <w:rPr>
          <w:rFonts w:ascii="Times New Roman" w:hAnsi="Times New Roman" w:cs="Times New Roman"/>
          <w:sz w:val="28"/>
          <w:szCs w:val="28"/>
        </w:rPr>
        <w:t>i z placówki niepotrzebnych</w:t>
      </w:r>
      <w:r w:rsidRPr="00834F0E">
        <w:rPr>
          <w:rFonts w:ascii="Times New Roman" w:hAnsi="Times New Roman" w:cs="Times New Roman"/>
          <w:sz w:val="28"/>
          <w:szCs w:val="28"/>
        </w:rPr>
        <w:t xml:space="preserve"> przedmiotów </w:t>
      </w:r>
      <w:r w:rsidR="00545520" w:rsidRPr="00834F0E">
        <w:rPr>
          <w:rFonts w:ascii="Times New Roman" w:hAnsi="Times New Roman" w:cs="Times New Roman"/>
          <w:sz w:val="28"/>
          <w:szCs w:val="28"/>
        </w:rPr>
        <w:t xml:space="preserve">lub </w:t>
      </w:r>
      <w:r w:rsidRPr="00834F0E">
        <w:rPr>
          <w:rFonts w:ascii="Times New Roman" w:hAnsi="Times New Roman" w:cs="Times New Roman"/>
          <w:sz w:val="28"/>
          <w:szCs w:val="28"/>
        </w:rPr>
        <w:t xml:space="preserve">zabawek. </w:t>
      </w:r>
    </w:p>
    <w:p w:rsidR="007F6F7C" w:rsidRPr="00834F0E" w:rsidRDefault="007F6F7C" w:rsidP="007F6F7C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1227FB" w:rsidRPr="00834F0E" w:rsidRDefault="001227FB" w:rsidP="001227F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Do przedszkola uczęszcza wyłącznie dziecko zdr</w:t>
      </w:r>
      <w:r w:rsidR="007F6F7C" w:rsidRPr="00834F0E">
        <w:rPr>
          <w:rFonts w:ascii="Times New Roman" w:hAnsi="Times New Roman" w:cs="Times New Roman"/>
          <w:sz w:val="28"/>
          <w:szCs w:val="28"/>
        </w:rPr>
        <w:t xml:space="preserve">owe, bez objawów chorobowych </w:t>
      </w:r>
      <w:r w:rsidRPr="00834F0E">
        <w:rPr>
          <w:rFonts w:ascii="Times New Roman" w:hAnsi="Times New Roman" w:cs="Times New Roman"/>
          <w:sz w:val="28"/>
          <w:szCs w:val="28"/>
        </w:rPr>
        <w:t xml:space="preserve"> sugerujących chorobę zakaźną.</w:t>
      </w:r>
    </w:p>
    <w:p w:rsidR="001227FB" w:rsidRPr="00834F0E" w:rsidRDefault="001227FB" w:rsidP="001227FB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F14C6F" w:rsidRPr="00834F0E" w:rsidRDefault="001227FB" w:rsidP="003C1B8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Jeżeli w dom</w:t>
      </w:r>
      <w:r w:rsidR="00553389">
        <w:rPr>
          <w:rFonts w:ascii="Times New Roman" w:hAnsi="Times New Roman" w:cs="Times New Roman"/>
          <w:sz w:val="28"/>
          <w:szCs w:val="28"/>
        </w:rPr>
        <w:t>u przebywa osoba chora na COVID-19</w:t>
      </w:r>
      <w:r w:rsidRPr="00834F0E">
        <w:rPr>
          <w:rFonts w:ascii="Times New Roman" w:hAnsi="Times New Roman" w:cs="Times New Roman"/>
          <w:sz w:val="28"/>
          <w:szCs w:val="28"/>
        </w:rPr>
        <w:t xml:space="preserve"> lub w izolacji w warunkach domowych, nie wolno przyprowadzać dziecka do przedszkola.</w:t>
      </w:r>
    </w:p>
    <w:p w:rsidR="00F14C6F" w:rsidRPr="00834F0E" w:rsidRDefault="00F14C6F" w:rsidP="00892AA8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F14C6F" w:rsidRPr="00834F0E" w:rsidRDefault="003446E9" w:rsidP="00892A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Rodzice/opiekunowie przyprowadzający i odbierający dzieci zachowują dystans społeczny w odniesieniu do pracowników, innych dzi</w:t>
      </w:r>
      <w:r w:rsidR="00853ACD" w:rsidRPr="00834F0E">
        <w:rPr>
          <w:rFonts w:ascii="Times New Roman" w:hAnsi="Times New Roman" w:cs="Times New Roman"/>
          <w:sz w:val="28"/>
          <w:szCs w:val="28"/>
        </w:rPr>
        <w:t>eci i ich rodziców, wynoszący 1,5</w:t>
      </w:r>
      <w:r w:rsidRPr="00834F0E">
        <w:rPr>
          <w:rFonts w:ascii="Times New Roman" w:hAnsi="Times New Roman" w:cs="Times New Roman"/>
          <w:sz w:val="28"/>
          <w:szCs w:val="28"/>
        </w:rPr>
        <w:t>m.</w:t>
      </w:r>
    </w:p>
    <w:p w:rsidR="00892AA8" w:rsidRPr="00834F0E" w:rsidRDefault="00892AA8" w:rsidP="00892AA8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F14C6F" w:rsidRPr="00834F0E" w:rsidRDefault="00F14C6F" w:rsidP="00892A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Rodzice/opiekunowie utrzymują dystans społeczny między sobą min. 1.5 m.</w:t>
      </w:r>
    </w:p>
    <w:p w:rsidR="00AF2C5A" w:rsidRPr="00834F0E" w:rsidRDefault="00AF2C5A" w:rsidP="00AF2C5A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0C72C5" w:rsidRPr="00834F0E" w:rsidRDefault="00AF2C5A" w:rsidP="000C72C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lastRenderedPageBreak/>
        <w:t>Rodzic/opiekun może przed przybyciem do przedszkola powiadomić telefonicznie nauczyciela o zamiarze odbioru dziecka. Nauczyciel i dziecko będą mieli czas np. na  sprzątnięcie zabawek i przygotowanie do wyjścia.</w:t>
      </w:r>
    </w:p>
    <w:p w:rsidR="000C72C5" w:rsidRPr="00834F0E" w:rsidRDefault="000C72C5" w:rsidP="000C72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531E5C" w:rsidRPr="00834F0E" w:rsidRDefault="00531E5C" w:rsidP="00531E5C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F2ADB" w:rsidRPr="00834F0E" w:rsidRDefault="003C1B83" w:rsidP="00850E03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834F0E">
        <w:rPr>
          <w:rFonts w:ascii="Times New Roman" w:hAnsi="Times New Roman" w:cs="Times New Roman"/>
          <w:sz w:val="28"/>
          <w:szCs w:val="28"/>
        </w:rPr>
        <w:t>Nauczyciel,</w:t>
      </w:r>
      <w:r w:rsidR="005A682D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E62C32" w:rsidRPr="00834F0E">
        <w:rPr>
          <w:rFonts w:ascii="Times New Roman" w:hAnsi="Times New Roman" w:cs="Times New Roman"/>
          <w:sz w:val="28"/>
          <w:szCs w:val="28"/>
        </w:rPr>
        <w:t xml:space="preserve">w przypadku wystąpienia niepokojących objawów chorobowych </w:t>
      </w:r>
      <w:r w:rsidR="005A682D" w:rsidRPr="00834F0E">
        <w:rPr>
          <w:rFonts w:ascii="Times New Roman" w:hAnsi="Times New Roman" w:cs="Times New Roman"/>
          <w:b/>
          <w:sz w:val="28"/>
          <w:szCs w:val="28"/>
        </w:rPr>
        <w:t>mierzy dziecku temperaturę ciała</w:t>
      </w:r>
      <w:r w:rsidR="005A682D" w:rsidRPr="00834F0E">
        <w:rPr>
          <w:rFonts w:ascii="Times New Roman" w:hAnsi="Times New Roman" w:cs="Times New Roman"/>
          <w:sz w:val="28"/>
          <w:szCs w:val="28"/>
        </w:rPr>
        <w:t xml:space="preserve"> termometrem bezdotykowym. Norma graniczna temperatury ci</w:t>
      </w:r>
      <w:r w:rsidR="003B526C" w:rsidRPr="00834F0E">
        <w:rPr>
          <w:rFonts w:ascii="Times New Roman" w:hAnsi="Times New Roman" w:cs="Times New Roman"/>
          <w:sz w:val="28"/>
          <w:szCs w:val="28"/>
        </w:rPr>
        <w:t xml:space="preserve">ała mierzonej </w:t>
      </w:r>
      <w:r w:rsidR="005940BB" w:rsidRPr="00834F0E">
        <w:rPr>
          <w:rFonts w:ascii="Times New Roman" w:hAnsi="Times New Roman" w:cs="Times New Roman"/>
          <w:sz w:val="28"/>
          <w:szCs w:val="28"/>
        </w:rPr>
        <w:t xml:space="preserve">termometrem dotykowym </w:t>
      </w:r>
      <w:r w:rsidR="003B526C" w:rsidRPr="00834F0E">
        <w:rPr>
          <w:rFonts w:ascii="Times New Roman" w:hAnsi="Times New Roman" w:cs="Times New Roman"/>
          <w:sz w:val="28"/>
          <w:szCs w:val="28"/>
        </w:rPr>
        <w:t xml:space="preserve">na czole wynosi </w:t>
      </w:r>
      <w:r w:rsidR="00553389">
        <w:rPr>
          <w:rFonts w:ascii="Times New Roman" w:hAnsi="Times New Roman" w:cs="Times New Roman"/>
          <w:b/>
          <w:sz w:val="28"/>
          <w:szCs w:val="28"/>
        </w:rPr>
        <w:t>34</w:t>
      </w:r>
      <w:r w:rsidR="005A682D" w:rsidRPr="00834F0E">
        <w:rPr>
          <w:rFonts w:ascii="Times New Roman" w:hAnsi="Times New Roman" w:cs="Times New Roman"/>
          <w:b/>
          <w:sz w:val="28"/>
          <w:szCs w:val="28"/>
        </w:rPr>
        <w:t>ᵒC</w:t>
      </w:r>
      <w:r w:rsidR="005940BB" w:rsidRPr="00834F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40BB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097383" w:rsidRPr="00834F0E">
        <w:rPr>
          <w:rFonts w:ascii="Times New Roman" w:hAnsi="Times New Roman" w:cs="Times New Roman"/>
          <w:sz w:val="28"/>
          <w:szCs w:val="28"/>
        </w:rPr>
        <w:t xml:space="preserve">Temperatura jest mierzona zarówno po przyprowadzeniu dziecka do </w:t>
      </w:r>
      <w:r w:rsidR="009E1D96" w:rsidRPr="00834F0E">
        <w:rPr>
          <w:rFonts w:ascii="Times New Roman" w:hAnsi="Times New Roman" w:cs="Times New Roman"/>
          <w:sz w:val="28"/>
          <w:szCs w:val="28"/>
        </w:rPr>
        <w:t>przedszkola</w:t>
      </w:r>
      <w:r w:rsidR="003B526C" w:rsidRPr="00834F0E">
        <w:rPr>
          <w:rFonts w:ascii="Times New Roman" w:hAnsi="Times New Roman" w:cs="Times New Roman"/>
          <w:sz w:val="28"/>
          <w:szCs w:val="28"/>
        </w:rPr>
        <w:t xml:space="preserve"> przez rodzica/opiekuna, przy odbiorze dziecka oraz </w:t>
      </w:r>
      <w:r w:rsidR="00097383" w:rsidRPr="00834F0E">
        <w:rPr>
          <w:rFonts w:ascii="Times New Roman" w:hAnsi="Times New Roman" w:cs="Times New Roman"/>
          <w:sz w:val="28"/>
          <w:szCs w:val="28"/>
        </w:rPr>
        <w:t>w trakcie dnia</w:t>
      </w:r>
      <w:r w:rsidR="009349DD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6F4887" w:rsidRPr="00834F0E">
        <w:rPr>
          <w:rFonts w:ascii="Times New Roman" w:hAnsi="Times New Roman" w:cs="Times New Roman"/>
          <w:sz w:val="28"/>
          <w:szCs w:val="28"/>
        </w:rPr>
        <w:t>(</w:t>
      </w:r>
      <w:r w:rsidR="006F4887" w:rsidRPr="00834F0E">
        <w:rPr>
          <w:rFonts w:ascii="Times New Roman" w:hAnsi="Times New Roman" w:cs="Times New Roman"/>
          <w:b/>
          <w:sz w:val="28"/>
          <w:szCs w:val="28"/>
        </w:rPr>
        <w:t>nauczyciel</w:t>
      </w:r>
      <w:r w:rsidR="006F4887" w:rsidRPr="00834F0E">
        <w:rPr>
          <w:rFonts w:ascii="Times New Roman" w:hAnsi="Times New Roman" w:cs="Times New Roman"/>
          <w:sz w:val="28"/>
          <w:szCs w:val="28"/>
        </w:rPr>
        <w:t>)</w:t>
      </w:r>
      <w:r w:rsidR="00097383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3B526C" w:rsidRPr="00834F0E">
        <w:rPr>
          <w:rFonts w:ascii="Times New Roman" w:hAnsi="Times New Roman" w:cs="Times New Roman"/>
          <w:sz w:val="28"/>
          <w:szCs w:val="28"/>
        </w:rPr>
        <w:t xml:space="preserve">w przypadku </w:t>
      </w:r>
      <w:r w:rsidR="00097383" w:rsidRPr="00834F0E">
        <w:rPr>
          <w:rFonts w:ascii="Times New Roman" w:hAnsi="Times New Roman" w:cs="Times New Roman"/>
          <w:sz w:val="28"/>
          <w:szCs w:val="28"/>
        </w:rPr>
        <w:t>zauważenia niepokojących objawów</w:t>
      </w:r>
      <w:r w:rsidR="003446E9" w:rsidRPr="00834F0E">
        <w:rPr>
          <w:rFonts w:ascii="Times New Roman" w:hAnsi="Times New Roman" w:cs="Times New Roman"/>
          <w:sz w:val="28"/>
          <w:szCs w:val="28"/>
        </w:rPr>
        <w:t>.</w:t>
      </w:r>
    </w:p>
    <w:p w:rsidR="00CF2ADB" w:rsidRPr="00834F0E" w:rsidRDefault="00CF2ADB" w:rsidP="00892AA8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CF2ADB" w:rsidRPr="00834F0E" w:rsidRDefault="000C72C5" w:rsidP="001227FB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Podczas pobytu w przedszkolu i na placu zabaw dziecko nie </w:t>
      </w:r>
      <w:r w:rsidR="003446E9" w:rsidRPr="00834F0E">
        <w:rPr>
          <w:rFonts w:ascii="Times New Roman" w:hAnsi="Times New Roman" w:cs="Times New Roman"/>
          <w:sz w:val="28"/>
          <w:szCs w:val="28"/>
        </w:rPr>
        <w:t>potrzebuje indywidualnej</w:t>
      </w:r>
      <w:r w:rsidR="00E7073A">
        <w:rPr>
          <w:rFonts w:ascii="Times New Roman" w:hAnsi="Times New Roman" w:cs="Times New Roman"/>
          <w:sz w:val="28"/>
          <w:szCs w:val="28"/>
        </w:rPr>
        <w:t xml:space="preserve"> osłony nosa</w:t>
      </w:r>
      <w:r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9349DD" w:rsidRPr="00834F0E">
        <w:rPr>
          <w:rFonts w:ascii="Times New Roman" w:hAnsi="Times New Roman" w:cs="Times New Roman"/>
          <w:sz w:val="28"/>
          <w:szCs w:val="28"/>
        </w:rPr>
        <w:t>i ust.</w:t>
      </w:r>
    </w:p>
    <w:p w:rsidR="001227FB" w:rsidRPr="00834F0E" w:rsidRDefault="001227FB" w:rsidP="001227FB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43651" w:rsidRPr="00834F0E" w:rsidRDefault="00643651" w:rsidP="001227FB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Dzieci , </w:t>
      </w:r>
      <w:r w:rsidRPr="00834F0E">
        <w:rPr>
          <w:rFonts w:ascii="Times New Roman" w:hAnsi="Times New Roman" w:cs="Times New Roman"/>
          <w:b/>
          <w:sz w:val="28"/>
          <w:szCs w:val="28"/>
          <w:u w:val="single"/>
        </w:rPr>
        <w:t>w miarę możliwości organizacyjnych</w:t>
      </w:r>
      <w:r w:rsidRPr="00834F0E">
        <w:rPr>
          <w:rFonts w:ascii="Times New Roman" w:hAnsi="Times New Roman" w:cs="Times New Roman"/>
          <w:sz w:val="28"/>
          <w:szCs w:val="28"/>
        </w:rPr>
        <w:t>, powinny przebywać w wyznaczonych i stałych salach.</w:t>
      </w:r>
    </w:p>
    <w:p w:rsidR="00CF2ADB" w:rsidRPr="00834F0E" w:rsidRDefault="00CF2ADB" w:rsidP="00892AA8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850E03" w:rsidRPr="00834F0E" w:rsidRDefault="00CF2ADB" w:rsidP="00850E03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F0E">
        <w:rPr>
          <w:rFonts w:ascii="Times New Roman" w:hAnsi="Times New Roman" w:cs="Times New Roman"/>
          <w:b/>
          <w:sz w:val="28"/>
          <w:szCs w:val="28"/>
          <w:u w:val="single"/>
        </w:rPr>
        <w:t>W miarę możliwości organizacyjnych</w:t>
      </w:r>
      <w:r w:rsidRPr="00834F0E">
        <w:rPr>
          <w:rFonts w:ascii="Times New Roman" w:hAnsi="Times New Roman" w:cs="Times New Roman"/>
          <w:sz w:val="28"/>
          <w:szCs w:val="28"/>
        </w:rPr>
        <w:t xml:space="preserve"> do grupy przyporządkowane są te same nauczycielki, woźna i pomoc nauczyciela</w:t>
      </w:r>
      <w:r w:rsidR="009E1D96" w:rsidRPr="00834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E03" w:rsidRPr="00834F0E" w:rsidRDefault="00850E03" w:rsidP="00850E03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82D" w:rsidRPr="00834F0E" w:rsidRDefault="005A682D" w:rsidP="00892AA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Nauczyciele przychodzą do pracy i wychodzą rotacyjnie czyli w odstępach czasowych, aby nie spotykać się ze sobą i zachować zalecany dystans społeczny (1,5 m) oraz umożliwić taki dystans między grupami dzieci.</w:t>
      </w:r>
    </w:p>
    <w:p w:rsidR="009037CB" w:rsidRPr="00834F0E" w:rsidRDefault="009037CB" w:rsidP="009037CB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037CB" w:rsidRPr="00834F0E" w:rsidRDefault="009037CB" w:rsidP="009037C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Zaleca się korzystanie przez dzieci z pobytu na świeżym powietrzu na terenie przedszkola, przy zachowaniu możliwie maksymalnej odległości, zmianowości gru</w:t>
      </w:r>
      <w:r w:rsidR="003C1B83" w:rsidRPr="00834F0E">
        <w:rPr>
          <w:rFonts w:ascii="Times New Roman" w:hAnsi="Times New Roman" w:cs="Times New Roman"/>
          <w:sz w:val="28"/>
          <w:szCs w:val="28"/>
        </w:rPr>
        <w:t>p.</w:t>
      </w:r>
    </w:p>
    <w:p w:rsidR="009037CB" w:rsidRPr="00834F0E" w:rsidRDefault="009037CB" w:rsidP="009037CB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037CB" w:rsidRPr="00834F0E" w:rsidRDefault="009037CB" w:rsidP="009037C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Nie należy organizować wyjść poza teren przedszkola np. spacer, wycieczka.</w:t>
      </w:r>
    </w:p>
    <w:p w:rsidR="000C72C5" w:rsidRPr="00834F0E" w:rsidRDefault="000C72C5" w:rsidP="000C72C5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0C72C5" w:rsidRPr="00834F0E" w:rsidRDefault="000C72C5" w:rsidP="009037C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Sale będą wietrzone co go</w:t>
      </w:r>
      <w:r w:rsidR="00992C5B" w:rsidRPr="00834F0E">
        <w:rPr>
          <w:rFonts w:ascii="Times New Roman" w:hAnsi="Times New Roman" w:cs="Times New Roman"/>
          <w:sz w:val="28"/>
          <w:szCs w:val="28"/>
        </w:rPr>
        <w:t>dzinę.</w:t>
      </w:r>
    </w:p>
    <w:p w:rsidR="009037CB" w:rsidRPr="00834F0E" w:rsidRDefault="009037CB" w:rsidP="009037CB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02ECD" w:rsidRPr="00834F0E" w:rsidRDefault="009037CB" w:rsidP="00602EC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Nauczyciele uzgadniają między sobą czas pobytu i zabawy na świeżym powietrzu oraz czas pobytu w szatni na moment  ubierania się dzieci oraz po powrocie -  rozebrania z ubrań wierzchnich.</w:t>
      </w:r>
    </w:p>
    <w:p w:rsidR="00602ECD" w:rsidRPr="00834F0E" w:rsidRDefault="00602ECD" w:rsidP="00602ECD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1227FB" w:rsidRPr="00834F0E" w:rsidRDefault="00992C5B" w:rsidP="00602EC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Personel pomocniczy (</w:t>
      </w:r>
      <w:r w:rsidR="005A682D" w:rsidRPr="00834F0E">
        <w:rPr>
          <w:rFonts w:ascii="Times New Roman" w:hAnsi="Times New Roman" w:cs="Times New Roman"/>
          <w:sz w:val="28"/>
          <w:szCs w:val="28"/>
        </w:rPr>
        <w:t>konserwator, kucharki, pracownicy administracji) nie mogą kontaktować się z dziećmi , nauczycielami i woźnymi.</w:t>
      </w:r>
    </w:p>
    <w:p w:rsidR="001227FB" w:rsidRPr="00834F0E" w:rsidRDefault="001227FB" w:rsidP="001227FB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1227FB" w:rsidRPr="00834F0E" w:rsidRDefault="005A682D" w:rsidP="00992C5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lastRenderedPageBreak/>
        <w:t>Osoba pracująca  na stanowisku woźnej przyporządkowana jest do jednej sali i grupy. Jeśl</w:t>
      </w:r>
      <w:r w:rsidR="001227FB" w:rsidRPr="00834F0E">
        <w:rPr>
          <w:rFonts w:ascii="Times New Roman" w:hAnsi="Times New Roman" w:cs="Times New Roman"/>
          <w:sz w:val="28"/>
          <w:szCs w:val="28"/>
        </w:rPr>
        <w:t>i</w:t>
      </w:r>
      <w:r w:rsidRPr="00834F0E">
        <w:rPr>
          <w:rFonts w:ascii="Times New Roman" w:hAnsi="Times New Roman" w:cs="Times New Roman"/>
          <w:sz w:val="28"/>
          <w:szCs w:val="28"/>
        </w:rPr>
        <w:t xml:space="preserve"> zaistnieje potrzeba zastępstwa za nieobecną w pracy koleżankę, </w:t>
      </w:r>
      <w:r w:rsidR="001227FB" w:rsidRPr="00834F0E">
        <w:rPr>
          <w:rFonts w:ascii="Times New Roman" w:hAnsi="Times New Roman" w:cs="Times New Roman"/>
          <w:sz w:val="28"/>
          <w:szCs w:val="28"/>
        </w:rPr>
        <w:t>zastępująca</w:t>
      </w:r>
      <w:r w:rsidRPr="00834F0E">
        <w:rPr>
          <w:rFonts w:ascii="Times New Roman" w:hAnsi="Times New Roman" w:cs="Times New Roman"/>
          <w:sz w:val="28"/>
          <w:szCs w:val="28"/>
        </w:rPr>
        <w:t xml:space="preserve"> zostaje na stałe na zastępstwie </w:t>
      </w:r>
      <w:r w:rsidR="009037CB" w:rsidRPr="00834F0E">
        <w:rPr>
          <w:rFonts w:ascii="Times New Roman" w:hAnsi="Times New Roman" w:cs="Times New Roman"/>
          <w:sz w:val="28"/>
          <w:szCs w:val="28"/>
        </w:rPr>
        <w:t xml:space="preserve">do momentu </w:t>
      </w:r>
      <w:r w:rsidRPr="00834F0E">
        <w:rPr>
          <w:rFonts w:ascii="Times New Roman" w:hAnsi="Times New Roman" w:cs="Times New Roman"/>
          <w:sz w:val="28"/>
          <w:szCs w:val="28"/>
        </w:rPr>
        <w:t xml:space="preserve">powrotu </w:t>
      </w:r>
      <w:r w:rsidR="009037CB" w:rsidRPr="00834F0E">
        <w:rPr>
          <w:rFonts w:ascii="Times New Roman" w:hAnsi="Times New Roman" w:cs="Times New Roman"/>
          <w:sz w:val="28"/>
          <w:szCs w:val="28"/>
        </w:rPr>
        <w:t xml:space="preserve">zdrowej </w:t>
      </w:r>
      <w:r w:rsidRPr="00834F0E">
        <w:rPr>
          <w:rFonts w:ascii="Times New Roman" w:hAnsi="Times New Roman" w:cs="Times New Roman"/>
          <w:sz w:val="28"/>
          <w:szCs w:val="28"/>
        </w:rPr>
        <w:t xml:space="preserve"> do pracy.</w:t>
      </w:r>
    </w:p>
    <w:p w:rsidR="001227FB" w:rsidRPr="00834F0E" w:rsidRDefault="001227FB" w:rsidP="001227FB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5A682D" w:rsidRPr="00834F0E" w:rsidRDefault="005A682D" w:rsidP="001227F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Ogranicza  się przebyw</w:t>
      </w:r>
      <w:r w:rsidR="00B97861" w:rsidRPr="00834F0E">
        <w:rPr>
          <w:rFonts w:ascii="Times New Roman" w:hAnsi="Times New Roman" w:cs="Times New Roman"/>
          <w:sz w:val="28"/>
          <w:szCs w:val="28"/>
        </w:rPr>
        <w:t xml:space="preserve">anie  </w:t>
      </w:r>
      <w:r w:rsidR="00992C5B" w:rsidRPr="00834F0E">
        <w:rPr>
          <w:rFonts w:ascii="Times New Roman" w:hAnsi="Times New Roman" w:cs="Times New Roman"/>
          <w:sz w:val="28"/>
          <w:szCs w:val="28"/>
        </w:rPr>
        <w:t>osób trzecich na placówce.</w:t>
      </w:r>
      <w:r w:rsidR="00B97861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5022CC" w:rsidRPr="00834F0E">
        <w:rPr>
          <w:rFonts w:ascii="Times New Roman" w:hAnsi="Times New Roman" w:cs="Times New Roman"/>
          <w:sz w:val="28"/>
          <w:szCs w:val="28"/>
        </w:rPr>
        <w:t>W razie konieczności o</w:t>
      </w:r>
      <w:r w:rsidRPr="00834F0E">
        <w:rPr>
          <w:rFonts w:ascii="Times New Roman" w:hAnsi="Times New Roman" w:cs="Times New Roman"/>
          <w:sz w:val="28"/>
          <w:szCs w:val="28"/>
        </w:rPr>
        <w:t>soba trzecia może wejść do przedszkola za zgodą dyrektora , z zachowaniem wszelkich środków ostrożności (min. osłona rąk i ust, jednorazowe rękawiczki, dezynfekcja rąk przy wejściu do przedszkola, tylko osoby zdrowe).</w:t>
      </w:r>
      <w:r w:rsidR="00834F0E" w:rsidRPr="0083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CC" w:rsidRPr="00834F0E" w:rsidRDefault="005022CC" w:rsidP="005022CC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5A682D" w:rsidRPr="00834F0E" w:rsidRDefault="005A682D" w:rsidP="005022C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W przedszkolu wyznacza się pomieszczenie (miejsce izolacji) dla osób przejawiających objawy chorobowe.</w:t>
      </w:r>
      <w:r w:rsidR="00B835C6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Pr="00834F0E">
        <w:rPr>
          <w:rFonts w:ascii="Times New Roman" w:hAnsi="Times New Roman" w:cs="Times New Roman"/>
          <w:sz w:val="28"/>
          <w:szCs w:val="28"/>
        </w:rPr>
        <w:t>Jeśli w ciągu dnia dziecko przejawi niepokojące objawy choroby, będzie musiało być odizolowane w o</w:t>
      </w:r>
      <w:r w:rsidR="00834F0E" w:rsidRPr="00834F0E">
        <w:rPr>
          <w:rFonts w:ascii="Times New Roman" w:hAnsi="Times New Roman" w:cs="Times New Roman"/>
          <w:sz w:val="28"/>
          <w:szCs w:val="28"/>
        </w:rPr>
        <w:t>drębnym pomieszczeniu (pokój – I piętro, pokój nauczycielski</w:t>
      </w:r>
      <w:r w:rsidR="005022CC" w:rsidRPr="00834F0E">
        <w:rPr>
          <w:rFonts w:ascii="Times New Roman" w:hAnsi="Times New Roman" w:cs="Times New Roman"/>
          <w:sz w:val="28"/>
          <w:szCs w:val="28"/>
        </w:rPr>
        <w:t>) lub w wyznaczonym miejscu w s</w:t>
      </w:r>
      <w:r w:rsidRPr="00834F0E">
        <w:rPr>
          <w:rFonts w:ascii="Times New Roman" w:hAnsi="Times New Roman" w:cs="Times New Roman"/>
          <w:sz w:val="28"/>
          <w:szCs w:val="28"/>
        </w:rPr>
        <w:t xml:space="preserve">ali z zapewnieniem minimum </w:t>
      </w:r>
      <w:r w:rsidR="00B26F77" w:rsidRPr="00834F0E">
        <w:rPr>
          <w:rFonts w:ascii="Times New Roman" w:hAnsi="Times New Roman" w:cs="Times New Roman"/>
          <w:sz w:val="28"/>
          <w:szCs w:val="28"/>
        </w:rPr>
        <w:t>2</w:t>
      </w:r>
      <w:r w:rsidRPr="00834F0E">
        <w:rPr>
          <w:rFonts w:ascii="Times New Roman" w:hAnsi="Times New Roman" w:cs="Times New Roman"/>
          <w:sz w:val="28"/>
          <w:szCs w:val="28"/>
        </w:rPr>
        <w:t xml:space="preserve"> metrów odległości od innych dzieci i osób. Rodzice zostaną niezwłocznie powiadomieni i poproszeni o natychmiastowe odebranie dziecka z przedszkola. O zaistniałej sytuacji należy natychmiast powiadomić dyrektora przedszkola.</w:t>
      </w:r>
    </w:p>
    <w:p w:rsidR="005022CC" w:rsidRPr="00834F0E" w:rsidRDefault="005022CC" w:rsidP="005022CC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5A682D" w:rsidRPr="00834F0E" w:rsidRDefault="005A682D" w:rsidP="00834F0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Upoważnienia do odbioru dzieci przez osoby upoważnione przez rodziców oraz numery kontaktowe znajdują się w ustalonym przez nauczycieli miejscu. Po zakończeniu pracy nauczyci</w:t>
      </w:r>
      <w:r w:rsidR="00834F0E" w:rsidRPr="00834F0E">
        <w:rPr>
          <w:rFonts w:ascii="Times New Roman" w:hAnsi="Times New Roman" w:cs="Times New Roman"/>
          <w:sz w:val="28"/>
          <w:szCs w:val="28"/>
        </w:rPr>
        <w:t>ela zostają umieszczone w biurku zamkniętym</w:t>
      </w:r>
      <w:r w:rsidRPr="00834F0E">
        <w:rPr>
          <w:rFonts w:ascii="Times New Roman" w:hAnsi="Times New Roman" w:cs="Times New Roman"/>
          <w:sz w:val="28"/>
          <w:szCs w:val="28"/>
        </w:rPr>
        <w:t xml:space="preserve"> na klucz.</w:t>
      </w:r>
    </w:p>
    <w:p w:rsidR="004932F4" w:rsidRPr="00834F0E" w:rsidRDefault="004932F4" w:rsidP="0036761C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5A682D" w:rsidRPr="00834F0E" w:rsidRDefault="005A682D" w:rsidP="00E876E5">
      <w:pPr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HIGIENA I DEZYNFEKCJA POMIESZCZEŃ</w:t>
      </w:r>
    </w:p>
    <w:p w:rsidR="005022CC" w:rsidRPr="00834F0E" w:rsidRDefault="005022CC" w:rsidP="005022C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Przed wejściem do budynku obowiązuje obligatoryjny nakaz dezynfekowania rąk przez osoby dorosłe.</w:t>
      </w:r>
    </w:p>
    <w:p w:rsidR="005A682D" w:rsidRPr="00834F0E" w:rsidRDefault="00992C5B" w:rsidP="005022C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W przedsionku </w:t>
      </w:r>
      <w:r w:rsidR="005A682D" w:rsidRPr="00834F0E">
        <w:rPr>
          <w:rFonts w:ascii="Times New Roman" w:hAnsi="Times New Roman" w:cs="Times New Roman"/>
          <w:sz w:val="28"/>
          <w:szCs w:val="28"/>
        </w:rPr>
        <w:t xml:space="preserve">wejścia do </w:t>
      </w:r>
      <w:r w:rsidRPr="00834F0E">
        <w:rPr>
          <w:rFonts w:ascii="Times New Roman" w:hAnsi="Times New Roman" w:cs="Times New Roman"/>
          <w:sz w:val="28"/>
          <w:szCs w:val="28"/>
        </w:rPr>
        <w:t>przedszkola</w:t>
      </w:r>
      <w:r w:rsidR="005A682D" w:rsidRPr="00834F0E">
        <w:rPr>
          <w:rFonts w:ascii="Times New Roman" w:hAnsi="Times New Roman" w:cs="Times New Roman"/>
          <w:sz w:val="28"/>
          <w:szCs w:val="28"/>
        </w:rPr>
        <w:t>,  umieszczony jest pojemnik z płynem do dezynfekcji rąk. Każdy pracownik przedszkola oraz rodzic/opiekun dezynfekuje swoje dłonie przy wejściu</w:t>
      </w:r>
      <w:r w:rsidR="005022CC" w:rsidRPr="00834F0E">
        <w:rPr>
          <w:rFonts w:ascii="Times New Roman" w:hAnsi="Times New Roman" w:cs="Times New Roman"/>
          <w:sz w:val="28"/>
          <w:szCs w:val="28"/>
        </w:rPr>
        <w:t xml:space="preserve"> (lub zakłada rękawiczki jednorazowe)</w:t>
      </w:r>
      <w:r w:rsidR="005A682D" w:rsidRPr="00834F0E">
        <w:rPr>
          <w:rFonts w:ascii="Times New Roman" w:hAnsi="Times New Roman" w:cs="Times New Roman"/>
          <w:sz w:val="28"/>
          <w:szCs w:val="28"/>
        </w:rPr>
        <w:t xml:space="preserve"> oraz zakrywa usta i nos.</w:t>
      </w:r>
    </w:p>
    <w:p w:rsidR="005022CC" w:rsidRPr="00834F0E" w:rsidRDefault="005022CC" w:rsidP="005022CC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5A682D" w:rsidRPr="00834F0E" w:rsidRDefault="005A682D" w:rsidP="005022C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W zmywalni, w oznaczonym miejscu, także znajduje się pojemnik z płynem do dezynfekcji rąk, które należy zdezynfekować przed wejściem do kuchni </w:t>
      </w:r>
      <w:r w:rsidR="00992C5B" w:rsidRPr="00834F0E">
        <w:rPr>
          <w:rFonts w:ascii="Times New Roman" w:hAnsi="Times New Roman" w:cs="Times New Roman"/>
          <w:sz w:val="28"/>
          <w:szCs w:val="28"/>
        </w:rPr>
        <w:t>(pracownicy kuchni</w:t>
      </w:r>
      <w:r w:rsidRPr="00834F0E">
        <w:rPr>
          <w:rFonts w:ascii="Times New Roman" w:hAnsi="Times New Roman" w:cs="Times New Roman"/>
          <w:sz w:val="28"/>
          <w:szCs w:val="28"/>
        </w:rPr>
        <w:t>).</w:t>
      </w:r>
    </w:p>
    <w:p w:rsidR="005022CC" w:rsidRPr="00834F0E" w:rsidRDefault="005022CC" w:rsidP="005022CC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57247D" w:rsidRPr="00834F0E" w:rsidRDefault="005022CC" w:rsidP="00992C5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Pracowników</w:t>
      </w:r>
      <w:r w:rsidR="0057247D" w:rsidRPr="00834F0E">
        <w:rPr>
          <w:rFonts w:ascii="Times New Roman" w:hAnsi="Times New Roman" w:cs="Times New Roman"/>
          <w:sz w:val="28"/>
          <w:szCs w:val="28"/>
        </w:rPr>
        <w:t xml:space="preserve"> i dzieci obowiązuje </w:t>
      </w:r>
      <w:r w:rsidRPr="00834F0E">
        <w:rPr>
          <w:rFonts w:ascii="Times New Roman" w:hAnsi="Times New Roman" w:cs="Times New Roman"/>
          <w:sz w:val="28"/>
          <w:szCs w:val="28"/>
        </w:rPr>
        <w:t>regularne</w:t>
      </w:r>
      <w:r w:rsidR="0057247D" w:rsidRPr="00834F0E">
        <w:rPr>
          <w:rFonts w:ascii="Times New Roman" w:hAnsi="Times New Roman" w:cs="Times New Roman"/>
          <w:sz w:val="28"/>
          <w:szCs w:val="28"/>
        </w:rPr>
        <w:t xml:space="preserve"> mycie</w:t>
      </w:r>
      <w:r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57247D" w:rsidRPr="00834F0E">
        <w:rPr>
          <w:rFonts w:ascii="Times New Roman" w:hAnsi="Times New Roman" w:cs="Times New Roman"/>
          <w:sz w:val="28"/>
          <w:szCs w:val="28"/>
        </w:rPr>
        <w:t>rąk wodą z mydłem oraz, w szczególności po przyjściu do przedszkola, przed jedzeniem, po samodzielnym skorzystaniu z toalety i po powrocie z pobytu na świeżym powietrzu. Nauczyciele są zobligowani do przypominania dzieciom o tym obowiązku.</w:t>
      </w:r>
    </w:p>
    <w:p w:rsidR="0057247D" w:rsidRPr="00834F0E" w:rsidRDefault="0057247D" w:rsidP="0057247D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5A682D" w:rsidRPr="00834F0E" w:rsidRDefault="005A682D" w:rsidP="0057247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lastRenderedPageBreak/>
        <w:t>Ustalenie rotacji i zachowanie odstępu 1,5 m. dotyczy również  prac porządkowych w zmywalni (np. mycie naczyń po posiłkach).</w:t>
      </w:r>
    </w:p>
    <w:p w:rsidR="0057247D" w:rsidRPr="00834F0E" w:rsidRDefault="0057247D" w:rsidP="0057247D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57247D" w:rsidRPr="00834F0E" w:rsidRDefault="005A682D" w:rsidP="0057247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Codzienne prace porządkowe, ze szczególnym uwzględnieniem utrzymania w czystości ciągów komunikacyjnych, dezynfekcji powierzchni dotykowych – poręczy, klamek i powierzchni płaskich, w tym blatów w salach i w pomieszczeniach spożywanych posiłków, klawiatury</w:t>
      </w:r>
      <w:r w:rsidR="0057247D" w:rsidRPr="00834F0E">
        <w:rPr>
          <w:rFonts w:ascii="Times New Roman" w:hAnsi="Times New Roman" w:cs="Times New Roman"/>
          <w:sz w:val="28"/>
          <w:szCs w:val="28"/>
        </w:rPr>
        <w:t xml:space="preserve"> komputerów oraz domofonów</w:t>
      </w:r>
      <w:r w:rsidRPr="00834F0E">
        <w:rPr>
          <w:rFonts w:ascii="Times New Roman" w:hAnsi="Times New Roman" w:cs="Times New Roman"/>
          <w:sz w:val="28"/>
          <w:szCs w:val="28"/>
        </w:rPr>
        <w:t>, włączników zapisuje się w KARCIE MONITORINGU CODZIENNYCH  PRAC PO</w:t>
      </w:r>
      <w:r w:rsidR="00992C5B" w:rsidRPr="00834F0E">
        <w:rPr>
          <w:rFonts w:ascii="Times New Roman" w:hAnsi="Times New Roman" w:cs="Times New Roman"/>
          <w:sz w:val="28"/>
          <w:szCs w:val="28"/>
        </w:rPr>
        <w:t>RZĄDKOWYCH.</w:t>
      </w:r>
    </w:p>
    <w:p w:rsidR="0057247D" w:rsidRPr="00834F0E" w:rsidRDefault="0057247D" w:rsidP="0057247D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5A682D" w:rsidRPr="00834F0E" w:rsidRDefault="005A682D" w:rsidP="0057247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Dezynfekcje przeprowadza się w czasie nieo</w:t>
      </w:r>
      <w:r w:rsidR="0057247D" w:rsidRPr="00834F0E">
        <w:rPr>
          <w:rFonts w:ascii="Times New Roman" w:hAnsi="Times New Roman" w:cs="Times New Roman"/>
          <w:sz w:val="28"/>
          <w:szCs w:val="28"/>
        </w:rPr>
        <w:t>becności dzieci w pomies</w:t>
      </w:r>
      <w:r w:rsidR="00602ECD" w:rsidRPr="00834F0E">
        <w:rPr>
          <w:rFonts w:ascii="Times New Roman" w:hAnsi="Times New Roman" w:cs="Times New Roman"/>
          <w:sz w:val="28"/>
          <w:szCs w:val="28"/>
        </w:rPr>
        <w:t>zczeniu, z uwzględnieniem czasu.</w:t>
      </w:r>
    </w:p>
    <w:p w:rsidR="00602ECD" w:rsidRPr="00834F0E" w:rsidRDefault="00602ECD" w:rsidP="00602ECD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02ECD" w:rsidRPr="00834F0E" w:rsidRDefault="00602ECD" w:rsidP="00602EC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Sale należy  wietrzyć </w:t>
      </w:r>
      <w:r w:rsidR="00553389">
        <w:rPr>
          <w:rFonts w:ascii="Times New Roman" w:hAnsi="Times New Roman" w:cs="Times New Roman"/>
          <w:sz w:val="28"/>
          <w:szCs w:val="28"/>
        </w:rPr>
        <w:t>podczas nieobecności w niej dzieci (gdy są na śniadaniu, obiedzie lub podwieczorku)</w:t>
      </w:r>
    </w:p>
    <w:p w:rsidR="00315F73" w:rsidRPr="00834F0E" w:rsidRDefault="00315F73" w:rsidP="00315F73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315F73" w:rsidRPr="00834F0E" w:rsidRDefault="00315F73" w:rsidP="00315F7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Dezynfekcje </w:t>
      </w:r>
      <w:proofErr w:type="spellStart"/>
      <w:r w:rsidRPr="00834F0E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Pr="00834F0E">
        <w:rPr>
          <w:rFonts w:ascii="Times New Roman" w:hAnsi="Times New Roman" w:cs="Times New Roman"/>
          <w:sz w:val="28"/>
          <w:szCs w:val="28"/>
        </w:rPr>
        <w:t xml:space="preserve"> przeprowadza się w czasie nieobecności dzieci w pomieszczeniu.  </w:t>
      </w:r>
      <w:r w:rsidR="005A682D" w:rsidRPr="00834F0E">
        <w:rPr>
          <w:rFonts w:ascii="Times New Roman" w:hAnsi="Times New Roman" w:cs="Times New Roman"/>
          <w:sz w:val="28"/>
          <w:szCs w:val="28"/>
        </w:rPr>
        <w:t>Przeprowadzając dezynfekcje należy ściśle przestrzegać czasu niezbędnego na wywietrzenie dezynfekowanych pomieszczeń, przedmiotów, tak aby dzieci nie były narażone na wdychanie oparów środków służących do dezynfekcji.</w:t>
      </w:r>
    </w:p>
    <w:p w:rsidR="00315F73" w:rsidRPr="00834F0E" w:rsidRDefault="00315F73" w:rsidP="00315F73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5A682D" w:rsidRPr="00834F0E" w:rsidRDefault="005A682D" w:rsidP="00315F7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Dezynfekcję przeprowadza się ściśle z zaleceniami producenta środka do dezynfekcji.</w:t>
      </w:r>
    </w:p>
    <w:p w:rsidR="00315F73" w:rsidRPr="00834F0E" w:rsidRDefault="00315F73" w:rsidP="00315F73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315F73" w:rsidRPr="00834F0E" w:rsidRDefault="005A682D" w:rsidP="00315F7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Należy stosować bieżącą dezynfekcję toalet</w:t>
      </w:r>
      <w:r w:rsidR="001A1C96" w:rsidRPr="00834F0E">
        <w:rPr>
          <w:rFonts w:ascii="Times New Roman" w:hAnsi="Times New Roman" w:cs="Times New Roman"/>
          <w:sz w:val="28"/>
          <w:szCs w:val="28"/>
        </w:rPr>
        <w:t>.</w:t>
      </w:r>
    </w:p>
    <w:p w:rsidR="00315F73" w:rsidRPr="00834F0E" w:rsidRDefault="00315F73" w:rsidP="00315F73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7D0E43" w:rsidRPr="00834F0E" w:rsidRDefault="00374095" w:rsidP="00315F7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Myjąc ręce, należy stosować się </w:t>
      </w:r>
      <w:r w:rsidR="007D0E43" w:rsidRPr="00834F0E">
        <w:rPr>
          <w:rFonts w:ascii="Times New Roman" w:hAnsi="Times New Roman" w:cs="Times New Roman"/>
          <w:sz w:val="28"/>
          <w:szCs w:val="28"/>
        </w:rPr>
        <w:t>„</w:t>
      </w:r>
      <w:r w:rsidRPr="00834F0E">
        <w:rPr>
          <w:rFonts w:ascii="Times New Roman" w:hAnsi="Times New Roman" w:cs="Times New Roman"/>
          <w:sz w:val="28"/>
          <w:szCs w:val="28"/>
        </w:rPr>
        <w:t xml:space="preserve">do Instrukcji </w:t>
      </w:r>
      <w:r w:rsidR="007D0E43" w:rsidRPr="00834F0E">
        <w:rPr>
          <w:rFonts w:ascii="Times New Roman" w:hAnsi="Times New Roman" w:cs="Times New Roman"/>
          <w:sz w:val="28"/>
          <w:szCs w:val="28"/>
        </w:rPr>
        <w:t>m</w:t>
      </w:r>
      <w:r w:rsidRPr="00834F0E">
        <w:rPr>
          <w:rFonts w:ascii="Times New Roman" w:hAnsi="Times New Roman" w:cs="Times New Roman"/>
          <w:sz w:val="28"/>
          <w:szCs w:val="28"/>
        </w:rPr>
        <w:t>ycia rąk</w:t>
      </w:r>
      <w:r w:rsidR="007D0E43" w:rsidRPr="00834F0E">
        <w:rPr>
          <w:rFonts w:ascii="Times New Roman" w:hAnsi="Times New Roman" w:cs="Times New Roman"/>
          <w:sz w:val="28"/>
          <w:szCs w:val="28"/>
        </w:rPr>
        <w:t xml:space="preserve">”, które są umieszczone w każdej </w:t>
      </w:r>
      <w:r w:rsidR="001A1C96" w:rsidRPr="00834F0E">
        <w:rPr>
          <w:rFonts w:ascii="Times New Roman" w:hAnsi="Times New Roman" w:cs="Times New Roman"/>
          <w:sz w:val="28"/>
          <w:szCs w:val="28"/>
        </w:rPr>
        <w:t>łazience</w:t>
      </w:r>
      <w:r w:rsidR="007D0E43" w:rsidRPr="00834F0E">
        <w:rPr>
          <w:rFonts w:ascii="Times New Roman" w:hAnsi="Times New Roman" w:cs="Times New Roman"/>
          <w:sz w:val="28"/>
          <w:szCs w:val="28"/>
        </w:rPr>
        <w:t xml:space="preserve"> i toalecie </w:t>
      </w:r>
      <w:r w:rsidR="001A1C96" w:rsidRPr="00834F0E">
        <w:rPr>
          <w:rFonts w:ascii="Times New Roman" w:hAnsi="Times New Roman" w:cs="Times New Roman"/>
          <w:sz w:val="28"/>
          <w:szCs w:val="28"/>
        </w:rPr>
        <w:t>(zgodnie z wytycznymi GH</w:t>
      </w:r>
      <w:r w:rsidR="00315F73" w:rsidRPr="00834F0E">
        <w:rPr>
          <w:rFonts w:ascii="Times New Roman" w:hAnsi="Times New Roman" w:cs="Times New Roman"/>
          <w:sz w:val="28"/>
          <w:szCs w:val="28"/>
        </w:rPr>
        <w:t>P</w:t>
      </w:r>
      <w:r w:rsidR="00B835C6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315F73" w:rsidRPr="00834F0E">
        <w:rPr>
          <w:rFonts w:ascii="Times New Roman" w:hAnsi="Times New Roman" w:cs="Times New Roman"/>
          <w:sz w:val="28"/>
          <w:szCs w:val="28"/>
        </w:rPr>
        <w:t>–</w:t>
      </w:r>
      <w:r w:rsidR="00B835C6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1A1C96" w:rsidRPr="00834F0E">
        <w:rPr>
          <w:rFonts w:ascii="Times New Roman" w:hAnsi="Times New Roman" w:cs="Times New Roman"/>
          <w:sz w:val="28"/>
          <w:szCs w:val="28"/>
        </w:rPr>
        <w:t>GMP</w:t>
      </w:r>
      <w:r w:rsidR="00315F73" w:rsidRPr="00834F0E">
        <w:rPr>
          <w:rFonts w:ascii="Times New Roman" w:hAnsi="Times New Roman" w:cs="Times New Roman"/>
          <w:sz w:val="28"/>
          <w:szCs w:val="28"/>
        </w:rPr>
        <w:t>), natomiast  dezynfekować zgodnie z instrukcją umieszczoną przy dozownikach z płynem..</w:t>
      </w:r>
    </w:p>
    <w:p w:rsidR="005A682D" w:rsidRPr="00834F0E" w:rsidRDefault="005A682D" w:rsidP="00E876E5">
      <w:pPr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ORGANIZACJA ŻYWIENIA</w:t>
      </w:r>
    </w:p>
    <w:p w:rsidR="005A682D" w:rsidRPr="00834F0E" w:rsidRDefault="005A682D" w:rsidP="00315F7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Woda pitna dla dzieci podawana jest w kubkach, które można wyparzyć w temperaturze co najmniej 60ᵒC.</w:t>
      </w:r>
    </w:p>
    <w:p w:rsidR="00315F73" w:rsidRPr="00834F0E" w:rsidRDefault="00315F73" w:rsidP="00315F73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F252D6" w:rsidRPr="00834F0E" w:rsidRDefault="00315F73" w:rsidP="00F252D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Pracownicy kuchni przygotowujący posiłki dla dzieci stosują się do zasad szczególnej ostrożności poprzez stosowanie środków ochrony osobistej</w:t>
      </w:r>
      <w:r w:rsidR="00F252D6" w:rsidRPr="00834F0E">
        <w:rPr>
          <w:rFonts w:ascii="Times New Roman" w:hAnsi="Times New Roman" w:cs="Times New Roman"/>
          <w:sz w:val="28"/>
          <w:szCs w:val="28"/>
        </w:rPr>
        <w:t xml:space="preserve"> oraz płynów dezynfekujących do czyszczenia powierzchni, sprzętów kuchennych, </w:t>
      </w:r>
      <w:r w:rsidR="005A682D" w:rsidRPr="00834F0E">
        <w:rPr>
          <w:rFonts w:ascii="Times New Roman" w:hAnsi="Times New Roman" w:cs="Times New Roman"/>
          <w:sz w:val="28"/>
          <w:szCs w:val="28"/>
        </w:rPr>
        <w:t>opakowań produktów, sprzętu kuchenne</w:t>
      </w:r>
      <w:r w:rsidR="00F252D6" w:rsidRPr="00834F0E">
        <w:rPr>
          <w:rFonts w:ascii="Times New Roman" w:hAnsi="Times New Roman" w:cs="Times New Roman"/>
          <w:sz w:val="28"/>
          <w:szCs w:val="28"/>
        </w:rPr>
        <w:t>go, naczyń stołowych i sztućców oraz mycia i dezynfekcji stanowisk pracy.</w:t>
      </w:r>
    </w:p>
    <w:p w:rsidR="004F4D88" w:rsidRPr="00834F0E" w:rsidRDefault="004F4D88" w:rsidP="004F4D88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4F4D88" w:rsidRPr="00834F0E" w:rsidRDefault="004F4D88" w:rsidP="00F252D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lastRenderedPageBreak/>
        <w:t>Wielorazowe naczynia i sztućce należy umyć w zmywarce z dodatkiem detergentu, w temperaturze minimum 60ᵒC lub je wyparzyć.</w:t>
      </w:r>
    </w:p>
    <w:p w:rsidR="00F252D6" w:rsidRPr="00834F0E" w:rsidRDefault="00F252D6" w:rsidP="00F252D6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F252D6" w:rsidRPr="00834F0E" w:rsidRDefault="00F252D6" w:rsidP="00F252D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Stoły i krzesełka, przy których dzieci spożywają posiłki, </w:t>
      </w:r>
      <w:r w:rsidR="004F4D88" w:rsidRPr="00834F0E">
        <w:rPr>
          <w:rFonts w:ascii="Times New Roman" w:hAnsi="Times New Roman" w:cs="Times New Roman"/>
          <w:sz w:val="28"/>
          <w:szCs w:val="28"/>
        </w:rPr>
        <w:t xml:space="preserve">należy </w:t>
      </w:r>
      <w:r w:rsidRPr="00834F0E">
        <w:rPr>
          <w:rFonts w:ascii="Times New Roman" w:hAnsi="Times New Roman" w:cs="Times New Roman"/>
          <w:sz w:val="28"/>
          <w:szCs w:val="28"/>
        </w:rPr>
        <w:t>dezynfekowa</w:t>
      </w:r>
      <w:r w:rsidR="004F4D88" w:rsidRPr="00834F0E">
        <w:rPr>
          <w:rFonts w:ascii="Times New Roman" w:hAnsi="Times New Roman" w:cs="Times New Roman"/>
          <w:sz w:val="28"/>
          <w:szCs w:val="28"/>
        </w:rPr>
        <w:t>ć</w:t>
      </w:r>
      <w:r w:rsidRPr="00834F0E">
        <w:rPr>
          <w:rFonts w:ascii="Times New Roman" w:hAnsi="Times New Roman" w:cs="Times New Roman"/>
          <w:sz w:val="28"/>
          <w:szCs w:val="28"/>
        </w:rPr>
        <w:t xml:space="preserve"> po każdym posiłku.</w:t>
      </w:r>
    </w:p>
    <w:p w:rsidR="00F252D6" w:rsidRPr="00834F0E" w:rsidRDefault="00F252D6" w:rsidP="0079551A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F252D6" w:rsidRPr="00834F0E" w:rsidRDefault="0079551A" w:rsidP="004F4D8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Dzieci samodzielnie spożywają posiłki, ze względu na bezpieczeństwo nie są karmione.</w:t>
      </w:r>
    </w:p>
    <w:p w:rsidR="006D7748" w:rsidRPr="00834F0E" w:rsidRDefault="006D7748" w:rsidP="006D7748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7D0E43" w:rsidRPr="00834F0E" w:rsidRDefault="007D0E43" w:rsidP="00E876E5">
      <w:pPr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b/>
          <w:sz w:val="28"/>
          <w:szCs w:val="28"/>
          <w:lang w:val="pl-PL"/>
        </w:rPr>
        <w:t>POSTĘPOWANIE W PRZYPADKU PODEJRZENIA ZAKAŻENIA U PERSONELU PRZEDSZKOLA</w:t>
      </w:r>
    </w:p>
    <w:p w:rsidR="007D0E43" w:rsidRPr="00834F0E" w:rsidRDefault="007D0E43" w:rsidP="0079551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Pracę  w przedszkolu podejmują jedynie osoby zdrowe, bez jakichkolwiek objawów wskazujących na chorobę zakaźną.</w:t>
      </w:r>
    </w:p>
    <w:p w:rsidR="00BC35D9" w:rsidRPr="00834F0E" w:rsidRDefault="00BC35D9" w:rsidP="00BC35D9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BC35D9" w:rsidRPr="00834F0E" w:rsidRDefault="00BC35D9" w:rsidP="00BC35D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Wszyscy pracownicy przedszkola używają środków ochrony indywidualnej – jednorazowe rękawiczki, maseczki na usta albo przyłbice, a także fartuchy z długim rękawem (w razie potrzeby).</w:t>
      </w:r>
    </w:p>
    <w:p w:rsidR="00BC35D9" w:rsidRPr="00834F0E" w:rsidRDefault="00BC35D9" w:rsidP="00BC35D9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F81886" w:rsidRPr="00834F0E" w:rsidRDefault="004F4D88" w:rsidP="00BC35D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4F0E">
        <w:rPr>
          <w:rFonts w:ascii="Times New Roman" w:hAnsi="Times New Roman" w:cs="Times New Roman"/>
          <w:sz w:val="28"/>
          <w:szCs w:val="28"/>
        </w:rPr>
        <w:t>Pracow</w:t>
      </w:r>
      <w:r w:rsidR="00F81886" w:rsidRPr="00834F0E">
        <w:rPr>
          <w:rFonts w:ascii="Times New Roman" w:hAnsi="Times New Roman" w:cs="Times New Roman"/>
          <w:sz w:val="28"/>
          <w:szCs w:val="28"/>
        </w:rPr>
        <w:t xml:space="preserve">nicy przedszkola zostali  poinstruowani, że w przypadku </w:t>
      </w:r>
      <w:r w:rsidRPr="00834F0E">
        <w:rPr>
          <w:rFonts w:ascii="Times New Roman" w:hAnsi="Times New Roman" w:cs="Times New Roman"/>
          <w:sz w:val="28"/>
          <w:szCs w:val="28"/>
        </w:rPr>
        <w:t xml:space="preserve"> wystąpienia niepokojących objawów nie podejmują pracy, pozostają w domu, kontaktują się ze stacją </w:t>
      </w:r>
      <w:proofErr w:type="spellStart"/>
      <w:r w:rsidRPr="00834F0E">
        <w:rPr>
          <w:rFonts w:ascii="Times New Roman" w:hAnsi="Times New Roman" w:cs="Times New Roman"/>
          <w:sz w:val="28"/>
          <w:szCs w:val="28"/>
        </w:rPr>
        <w:t>sanitarno</w:t>
      </w:r>
      <w:proofErr w:type="spellEnd"/>
      <w:r w:rsidRPr="00834F0E">
        <w:rPr>
          <w:rFonts w:ascii="Times New Roman" w:hAnsi="Times New Roman" w:cs="Times New Roman"/>
          <w:sz w:val="28"/>
          <w:szCs w:val="28"/>
        </w:rPr>
        <w:t xml:space="preserve"> – epidemiologiczną nicy zostali poinstruowani, że w razie pogarszania się stanu zdrowia dzwonią pod numer 999 lub 112 i informują, </w:t>
      </w:r>
      <w:r w:rsidR="00F81886" w:rsidRPr="00834F0E">
        <w:rPr>
          <w:rFonts w:ascii="Times New Roman" w:hAnsi="Times New Roman" w:cs="Times New Roman"/>
          <w:sz w:val="28"/>
          <w:szCs w:val="28"/>
        </w:rPr>
        <w:t>ż</w:t>
      </w:r>
      <w:r w:rsidRPr="00834F0E">
        <w:rPr>
          <w:rFonts w:ascii="Times New Roman" w:hAnsi="Times New Roman" w:cs="Times New Roman"/>
          <w:sz w:val="28"/>
          <w:szCs w:val="28"/>
        </w:rPr>
        <w:t xml:space="preserve">e mogą być </w:t>
      </w:r>
      <w:r w:rsidR="00F81886" w:rsidRPr="00834F0E">
        <w:rPr>
          <w:rFonts w:ascii="Times New Roman" w:hAnsi="Times New Roman" w:cs="Times New Roman"/>
          <w:sz w:val="28"/>
          <w:szCs w:val="28"/>
        </w:rPr>
        <w:t xml:space="preserve">zarażeni </w:t>
      </w:r>
      <w:proofErr w:type="spellStart"/>
      <w:r w:rsidR="00F81886" w:rsidRPr="00834F0E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F81886" w:rsidRPr="00834F0E">
        <w:rPr>
          <w:rFonts w:ascii="Times New Roman" w:hAnsi="Times New Roman" w:cs="Times New Roman"/>
          <w:sz w:val="28"/>
          <w:szCs w:val="28"/>
        </w:rPr>
        <w:t>.</w:t>
      </w:r>
      <w:r w:rsidRPr="0083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D9" w:rsidRPr="00834F0E" w:rsidRDefault="00BC35D9" w:rsidP="00BC35D9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F81886" w:rsidRPr="00834F0E" w:rsidRDefault="00F81886" w:rsidP="00BC35D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W przedszkolu, w widocznym miejscu (szatnia dzieci, wejście dla administracji) umieszczone są numery telefonów do służb medycznych i stacji </w:t>
      </w:r>
      <w:proofErr w:type="spellStart"/>
      <w:r w:rsidRPr="00834F0E">
        <w:rPr>
          <w:rFonts w:ascii="Times New Roman" w:hAnsi="Times New Roman" w:cs="Times New Roman"/>
          <w:sz w:val="28"/>
          <w:szCs w:val="28"/>
        </w:rPr>
        <w:t>sanitarno</w:t>
      </w:r>
      <w:proofErr w:type="spellEnd"/>
      <w:r w:rsidRPr="00834F0E">
        <w:rPr>
          <w:rFonts w:ascii="Times New Roman" w:hAnsi="Times New Roman" w:cs="Times New Roman"/>
          <w:sz w:val="28"/>
          <w:szCs w:val="28"/>
        </w:rPr>
        <w:t xml:space="preserve"> – epidemiologicznej.</w:t>
      </w:r>
    </w:p>
    <w:p w:rsidR="00F81886" w:rsidRPr="00834F0E" w:rsidRDefault="00F81886" w:rsidP="00F81886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602ECD" w:rsidRPr="00834F0E" w:rsidRDefault="007D0E43" w:rsidP="00602EC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>Wszyscy pracownicy przedszkola używają środków ochrony indywidualnej – jednorazowe rękawiczki, maseczki na usta albo przyłbice, a także fartuchy z długim rękawem (w razie potrzeby).</w:t>
      </w:r>
    </w:p>
    <w:p w:rsidR="00602ECD" w:rsidRPr="00834F0E" w:rsidRDefault="00602ECD" w:rsidP="00602ECD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BC35D9" w:rsidRPr="00834F0E" w:rsidRDefault="007D0E43" w:rsidP="00BC35D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t xml:space="preserve">W przypadku wystąpienia u pracownika objawów zakażenia uruchamia się </w:t>
      </w:r>
      <w:r w:rsidR="00F87820" w:rsidRPr="00834F0E">
        <w:rPr>
          <w:rFonts w:ascii="Times New Roman" w:hAnsi="Times New Roman" w:cs="Times New Roman"/>
          <w:i/>
          <w:sz w:val="28"/>
          <w:szCs w:val="28"/>
        </w:rPr>
        <w:t xml:space="preserve">Procedurę </w:t>
      </w:r>
      <w:r w:rsidR="0077709E" w:rsidRPr="00834F0E">
        <w:rPr>
          <w:rFonts w:ascii="Times New Roman" w:hAnsi="Times New Roman" w:cs="Times New Roman"/>
          <w:i/>
          <w:sz w:val="28"/>
          <w:szCs w:val="28"/>
        </w:rPr>
        <w:t xml:space="preserve">postępowania na wypadek </w:t>
      </w:r>
      <w:r w:rsidR="00F87820" w:rsidRPr="00834F0E">
        <w:rPr>
          <w:rFonts w:ascii="Times New Roman" w:hAnsi="Times New Roman" w:cs="Times New Roman"/>
          <w:i/>
          <w:sz w:val="28"/>
          <w:szCs w:val="28"/>
        </w:rPr>
        <w:t xml:space="preserve">zakażenia </w:t>
      </w:r>
      <w:proofErr w:type="spellStart"/>
      <w:r w:rsidR="00F87820" w:rsidRPr="00834F0E">
        <w:rPr>
          <w:rFonts w:ascii="Times New Roman" w:hAnsi="Times New Roman" w:cs="Times New Roman"/>
          <w:i/>
          <w:sz w:val="28"/>
          <w:szCs w:val="28"/>
        </w:rPr>
        <w:t>koronawirusem</w:t>
      </w:r>
      <w:proofErr w:type="spellEnd"/>
      <w:r w:rsidR="00F87820" w:rsidRPr="00834F0E">
        <w:rPr>
          <w:rFonts w:ascii="Times New Roman" w:hAnsi="Times New Roman" w:cs="Times New Roman"/>
          <w:i/>
          <w:sz w:val="28"/>
          <w:szCs w:val="28"/>
        </w:rPr>
        <w:t xml:space="preserve"> lub zachorowania na </w:t>
      </w:r>
      <w:r w:rsidR="0077709E" w:rsidRPr="00834F0E">
        <w:rPr>
          <w:rFonts w:ascii="Times New Roman" w:hAnsi="Times New Roman" w:cs="Times New Roman"/>
          <w:i/>
          <w:sz w:val="28"/>
          <w:szCs w:val="28"/>
        </w:rPr>
        <w:t>COVID</w:t>
      </w:r>
      <w:r w:rsidR="00BC35D9" w:rsidRPr="00834F0E">
        <w:rPr>
          <w:rFonts w:ascii="Times New Roman" w:hAnsi="Times New Roman" w:cs="Times New Roman"/>
          <w:i/>
          <w:sz w:val="28"/>
          <w:szCs w:val="28"/>
        </w:rPr>
        <w:t xml:space="preserve">-1, </w:t>
      </w:r>
      <w:r w:rsidR="00BC35D9" w:rsidRPr="00834F0E">
        <w:rPr>
          <w:rFonts w:ascii="Times New Roman" w:hAnsi="Times New Roman" w:cs="Times New Roman"/>
          <w:sz w:val="28"/>
          <w:szCs w:val="28"/>
        </w:rPr>
        <w:t>zgodnie z którą</w:t>
      </w:r>
      <w:r w:rsidR="00BC35D9" w:rsidRPr="00834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5D9" w:rsidRPr="00834F0E">
        <w:rPr>
          <w:rFonts w:ascii="Times New Roman" w:hAnsi="Times New Roman" w:cs="Times New Roman"/>
          <w:sz w:val="28"/>
          <w:szCs w:val="28"/>
        </w:rPr>
        <w:t>o</w:t>
      </w:r>
      <w:r w:rsidR="00602ECD" w:rsidRPr="00834F0E">
        <w:rPr>
          <w:rFonts w:ascii="Times New Roman" w:hAnsi="Times New Roman" w:cs="Times New Roman"/>
          <w:sz w:val="28"/>
          <w:szCs w:val="28"/>
        </w:rPr>
        <w:t xml:space="preserve">bszar, w którym poruszał się i przebywał pracownik, </w:t>
      </w:r>
      <w:r w:rsidR="00BC35D9" w:rsidRPr="00834F0E">
        <w:rPr>
          <w:rFonts w:ascii="Times New Roman" w:hAnsi="Times New Roman" w:cs="Times New Roman"/>
          <w:sz w:val="28"/>
          <w:szCs w:val="28"/>
        </w:rPr>
        <w:t xml:space="preserve"> </w:t>
      </w:r>
      <w:r w:rsidR="00602ECD" w:rsidRPr="00834F0E">
        <w:rPr>
          <w:rFonts w:ascii="Times New Roman" w:hAnsi="Times New Roman" w:cs="Times New Roman"/>
          <w:sz w:val="28"/>
          <w:szCs w:val="28"/>
        </w:rPr>
        <w:t>poddaje się gruntownemu sprzątaniu i dezynfekcji powierzchni dotykowych</w:t>
      </w:r>
      <w:r w:rsidR="00BC35D9" w:rsidRPr="00834F0E">
        <w:rPr>
          <w:rFonts w:ascii="Times New Roman" w:hAnsi="Times New Roman" w:cs="Times New Roman"/>
          <w:sz w:val="28"/>
          <w:szCs w:val="28"/>
        </w:rPr>
        <w:t>, a następnie ustala się listę osób przebywających z osobą podejrzaną o zakażenie.</w:t>
      </w:r>
    </w:p>
    <w:p w:rsidR="00BC35D9" w:rsidRPr="00834F0E" w:rsidRDefault="00BC35D9" w:rsidP="00BC35D9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BC35D9" w:rsidRPr="00834F0E" w:rsidRDefault="00BC35D9" w:rsidP="00BC35D9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34F0E">
        <w:rPr>
          <w:rFonts w:ascii="Times New Roman" w:hAnsi="Times New Roman" w:cs="Times New Roman"/>
          <w:sz w:val="28"/>
          <w:szCs w:val="28"/>
        </w:rPr>
        <w:lastRenderedPageBreak/>
        <w:t>Przedszkole zobowiązuje się do bieżącego śledzenia informacji Głównego Inspektora Sanitarnego i Ministra Zdrowia oraz obowiązujących przepisów prawa.</w:t>
      </w:r>
    </w:p>
    <w:p w:rsidR="004E1E29" w:rsidRPr="00834F0E" w:rsidRDefault="00B301D0" w:rsidP="0036761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>Tekst p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>rocedury umieszczony zostanie na drzwiach wejściowych do szatni dla dzieci</w:t>
      </w:r>
      <w:r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oraz</w:t>
      </w:r>
      <w:r w:rsidR="005A682D"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 na stronie internetowej przedszkola</w:t>
      </w:r>
      <w:r w:rsidR="00834F0E" w:rsidRPr="00834F0E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4E1E29" w:rsidRPr="00834F0E" w:rsidRDefault="004E1E29" w:rsidP="0036761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>Pro</w:t>
      </w:r>
      <w:r w:rsidR="00B301D0" w:rsidRPr="00834F0E">
        <w:rPr>
          <w:rFonts w:ascii="Times New Roman" w:hAnsi="Times New Roman" w:cs="Times New Roman"/>
          <w:sz w:val="28"/>
          <w:szCs w:val="28"/>
          <w:lang w:val="pl-PL"/>
        </w:rPr>
        <w:t>cedura wchodzi w życie z dniem 01 .09</w:t>
      </w:r>
      <w:r w:rsidRPr="00834F0E">
        <w:rPr>
          <w:rFonts w:ascii="Times New Roman" w:hAnsi="Times New Roman" w:cs="Times New Roman"/>
          <w:sz w:val="28"/>
          <w:szCs w:val="28"/>
          <w:lang w:val="pl-PL"/>
        </w:rPr>
        <w:t>.202</w:t>
      </w:r>
      <w:r w:rsidR="00DC3A58" w:rsidRPr="00834F0E">
        <w:rPr>
          <w:rFonts w:ascii="Times New Roman" w:hAnsi="Times New Roman" w:cs="Times New Roman"/>
          <w:sz w:val="28"/>
          <w:szCs w:val="28"/>
          <w:lang w:val="pl-PL"/>
        </w:rPr>
        <w:t>0</w:t>
      </w:r>
      <w:r w:rsidRPr="00834F0E">
        <w:rPr>
          <w:rFonts w:ascii="Times New Roman" w:hAnsi="Times New Roman" w:cs="Times New Roman"/>
          <w:sz w:val="28"/>
          <w:szCs w:val="28"/>
          <w:lang w:val="pl-PL"/>
        </w:rPr>
        <w:t>r.</w:t>
      </w:r>
    </w:p>
    <w:p w:rsidR="00B80B8B" w:rsidRPr="00834F0E" w:rsidRDefault="00B80B8B" w:rsidP="0036761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>Traci moc procedura z dnia 11.05.2020r.</w:t>
      </w:r>
    </w:p>
    <w:p w:rsidR="005A682D" w:rsidRPr="00834F0E" w:rsidRDefault="005A682D" w:rsidP="0036761C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1B15CE" w:rsidRPr="00834F0E" w:rsidRDefault="001B15CE" w:rsidP="006D7748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6D7748" w:rsidRPr="00834F0E" w:rsidRDefault="004E1E29" w:rsidP="00834F0E">
      <w:pPr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Zatwierdzam dnia </w:t>
      </w:r>
      <w:r w:rsidR="00B80B8B" w:rsidRPr="00834F0E">
        <w:rPr>
          <w:rFonts w:ascii="Times New Roman" w:hAnsi="Times New Roman" w:cs="Times New Roman"/>
          <w:sz w:val="28"/>
          <w:szCs w:val="28"/>
          <w:lang w:val="pl-PL"/>
        </w:rPr>
        <w:t>01.09.2020r.</w:t>
      </w:r>
    </w:p>
    <w:p w:rsidR="004E1E29" w:rsidRPr="00834F0E" w:rsidRDefault="004E1E29" w:rsidP="00834F0E">
      <w:pPr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>Dyrektor</w:t>
      </w:r>
    </w:p>
    <w:p w:rsidR="004E1E29" w:rsidRPr="00834F0E" w:rsidRDefault="004E1E29" w:rsidP="00834F0E">
      <w:pPr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>Przed</w:t>
      </w:r>
      <w:r w:rsidR="00834F0E" w:rsidRPr="00834F0E">
        <w:rPr>
          <w:rFonts w:ascii="Times New Roman" w:hAnsi="Times New Roman" w:cs="Times New Roman"/>
          <w:sz w:val="28"/>
          <w:szCs w:val="28"/>
          <w:lang w:val="pl-PL"/>
        </w:rPr>
        <w:t>szkola Samorządowego w Wolborzu</w:t>
      </w:r>
    </w:p>
    <w:p w:rsidR="00834F0E" w:rsidRPr="00834F0E" w:rsidRDefault="00834F0E" w:rsidP="00834F0E">
      <w:pPr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834F0E">
        <w:rPr>
          <w:rFonts w:ascii="Times New Roman" w:hAnsi="Times New Roman" w:cs="Times New Roman"/>
          <w:sz w:val="28"/>
          <w:szCs w:val="28"/>
          <w:lang w:val="pl-PL"/>
        </w:rPr>
        <w:t xml:space="preserve">Iwona </w:t>
      </w:r>
      <w:proofErr w:type="spellStart"/>
      <w:r w:rsidRPr="00834F0E">
        <w:rPr>
          <w:rFonts w:ascii="Times New Roman" w:hAnsi="Times New Roman" w:cs="Times New Roman"/>
          <w:sz w:val="28"/>
          <w:szCs w:val="28"/>
          <w:lang w:val="pl-PL"/>
        </w:rPr>
        <w:t>Glejzer</w:t>
      </w:r>
      <w:proofErr w:type="spellEnd"/>
    </w:p>
    <w:p w:rsidR="004E1E29" w:rsidRPr="00834F0E" w:rsidRDefault="004E1E29" w:rsidP="0036761C">
      <w:pPr>
        <w:rPr>
          <w:rFonts w:ascii="Times New Roman" w:hAnsi="Times New Roman" w:cs="Times New Roman"/>
          <w:sz w:val="28"/>
          <w:szCs w:val="28"/>
        </w:rPr>
      </w:pPr>
    </w:p>
    <w:p w:rsidR="0077709E" w:rsidRPr="00834F0E" w:rsidRDefault="0077709E" w:rsidP="0036761C">
      <w:pPr>
        <w:rPr>
          <w:rFonts w:ascii="Times New Roman" w:hAnsi="Times New Roman" w:cs="Times New Roman"/>
          <w:sz w:val="28"/>
          <w:szCs w:val="28"/>
        </w:rPr>
      </w:pPr>
    </w:p>
    <w:p w:rsidR="0077709E" w:rsidRPr="00834F0E" w:rsidRDefault="0077709E" w:rsidP="0036761C">
      <w:pPr>
        <w:rPr>
          <w:rFonts w:ascii="Times New Roman" w:hAnsi="Times New Roman" w:cs="Times New Roman"/>
          <w:sz w:val="28"/>
          <w:szCs w:val="28"/>
        </w:rPr>
      </w:pPr>
    </w:p>
    <w:p w:rsidR="0077709E" w:rsidRPr="00834F0E" w:rsidRDefault="0077709E" w:rsidP="0036761C">
      <w:pPr>
        <w:rPr>
          <w:rFonts w:ascii="Times New Roman" w:hAnsi="Times New Roman" w:cs="Times New Roman"/>
          <w:sz w:val="28"/>
          <w:szCs w:val="28"/>
        </w:rPr>
      </w:pPr>
    </w:p>
    <w:p w:rsidR="0077709E" w:rsidRPr="00834F0E" w:rsidRDefault="0077709E" w:rsidP="0036761C">
      <w:pPr>
        <w:rPr>
          <w:rFonts w:ascii="Times New Roman" w:hAnsi="Times New Roman" w:cs="Times New Roman"/>
          <w:sz w:val="28"/>
          <w:szCs w:val="28"/>
        </w:rPr>
      </w:pPr>
    </w:p>
    <w:sectPr w:rsidR="0077709E" w:rsidRPr="00834F0E" w:rsidSect="00A536DB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38" w:rsidRDefault="00CD5538" w:rsidP="00A723CB">
      <w:pPr>
        <w:spacing w:after="0" w:line="240" w:lineRule="auto"/>
      </w:pPr>
      <w:r>
        <w:separator/>
      </w:r>
    </w:p>
    <w:p w:rsidR="00CD5538" w:rsidRDefault="00CD5538"/>
    <w:p w:rsidR="00CD5538" w:rsidRDefault="00CD5538"/>
    <w:p w:rsidR="00CD5538" w:rsidRDefault="00CD5538" w:rsidP="00643651"/>
    <w:p w:rsidR="00CD5538" w:rsidRDefault="00CD5538"/>
  </w:endnote>
  <w:endnote w:type="continuationSeparator" w:id="0">
    <w:p w:rsidR="00CD5538" w:rsidRDefault="00CD5538" w:rsidP="00A723CB">
      <w:pPr>
        <w:spacing w:after="0" w:line="240" w:lineRule="auto"/>
      </w:pPr>
      <w:r>
        <w:continuationSeparator/>
      </w:r>
    </w:p>
    <w:p w:rsidR="00CD5538" w:rsidRDefault="00CD5538"/>
    <w:p w:rsidR="00CD5538" w:rsidRDefault="00CD5538"/>
    <w:p w:rsidR="00CD5538" w:rsidRDefault="00CD5538" w:rsidP="00643651"/>
    <w:p w:rsidR="00CD5538" w:rsidRDefault="00CD5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04432"/>
      <w:docPartObj>
        <w:docPartGallery w:val="Page Numbers (Bottom of Page)"/>
        <w:docPartUnique/>
      </w:docPartObj>
    </w:sdtPr>
    <w:sdtEndPr/>
    <w:sdtContent>
      <w:p w:rsidR="00B301D0" w:rsidRDefault="00C70C4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01D0" w:rsidRDefault="00B301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38" w:rsidRDefault="00CD5538" w:rsidP="00A723CB">
      <w:pPr>
        <w:spacing w:after="0" w:line="240" w:lineRule="auto"/>
      </w:pPr>
      <w:r>
        <w:separator/>
      </w:r>
    </w:p>
    <w:p w:rsidR="00CD5538" w:rsidRDefault="00CD5538"/>
    <w:p w:rsidR="00CD5538" w:rsidRDefault="00CD5538"/>
    <w:p w:rsidR="00CD5538" w:rsidRDefault="00CD5538" w:rsidP="00643651"/>
    <w:p w:rsidR="00CD5538" w:rsidRDefault="00CD5538"/>
  </w:footnote>
  <w:footnote w:type="continuationSeparator" w:id="0">
    <w:p w:rsidR="00CD5538" w:rsidRDefault="00CD5538" w:rsidP="00A723CB">
      <w:pPr>
        <w:spacing w:after="0" w:line="240" w:lineRule="auto"/>
      </w:pPr>
      <w:r>
        <w:continuationSeparator/>
      </w:r>
    </w:p>
    <w:p w:rsidR="00CD5538" w:rsidRDefault="00CD5538"/>
    <w:p w:rsidR="00CD5538" w:rsidRDefault="00CD5538"/>
    <w:p w:rsidR="00CD5538" w:rsidRDefault="00CD5538" w:rsidP="00643651"/>
    <w:p w:rsidR="00CD5538" w:rsidRDefault="00CD55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109"/>
    <w:multiLevelType w:val="hybridMultilevel"/>
    <w:tmpl w:val="5E5EAF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65E"/>
    <w:multiLevelType w:val="hybridMultilevel"/>
    <w:tmpl w:val="F8E86DE4"/>
    <w:lvl w:ilvl="0" w:tplc="3F5627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DC0BD4"/>
    <w:multiLevelType w:val="hybridMultilevel"/>
    <w:tmpl w:val="ABDCA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4D4"/>
    <w:multiLevelType w:val="hybridMultilevel"/>
    <w:tmpl w:val="E16A395C"/>
    <w:lvl w:ilvl="0" w:tplc="ED7AE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7616"/>
    <w:multiLevelType w:val="hybridMultilevel"/>
    <w:tmpl w:val="EBA81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3045"/>
    <w:multiLevelType w:val="hybridMultilevel"/>
    <w:tmpl w:val="30F6973A"/>
    <w:lvl w:ilvl="0" w:tplc="C26664C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F6C21B4"/>
    <w:multiLevelType w:val="hybridMultilevel"/>
    <w:tmpl w:val="7956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81E88"/>
    <w:multiLevelType w:val="hybridMultilevel"/>
    <w:tmpl w:val="20E8DEF2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C1019ED"/>
    <w:multiLevelType w:val="hybridMultilevel"/>
    <w:tmpl w:val="90161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164D"/>
    <w:multiLevelType w:val="hybridMultilevel"/>
    <w:tmpl w:val="DD08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30521"/>
    <w:multiLevelType w:val="hybridMultilevel"/>
    <w:tmpl w:val="E1F2AD20"/>
    <w:lvl w:ilvl="0" w:tplc="4D16B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F5CCC"/>
    <w:multiLevelType w:val="hybridMultilevel"/>
    <w:tmpl w:val="8E8E4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225C57"/>
    <w:multiLevelType w:val="hybridMultilevel"/>
    <w:tmpl w:val="478C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F53A2"/>
    <w:multiLevelType w:val="hybridMultilevel"/>
    <w:tmpl w:val="A0F69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27F5"/>
    <w:multiLevelType w:val="hybridMultilevel"/>
    <w:tmpl w:val="5AB2C0D0"/>
    <w:lvl w:ilvl="0" w:tplc="6B16C4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D1439"/>
    <w:multiLevelType w:val="hybridMultilevel"/>
    <w:tmpl w:val="5EB48936"/>
    <w:lvl w:ilvl="0" w:tplc="6414EE84">
      <w:start w:val="1"/>
      <w:numFmt w:val="decimal"/>
      <w:pStyle w:val="Akapitzlist"/>
      <w:lvlText w:val="%1."/>
      <w:lvlJc w:val="left"/>
      <w:pPr>
        <w:ind w:left="786" w:hanging="360"/>
      </w:pPr>
      <w:rPr>
        <w:rFonts w:asciiTheme="minorHAnsi" w:eastAsiaTheme="minorHAnsi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4826"/>
    <w:multiLevelType w:val="hybridMultilevel"/>
    <w:tmpl w:val="F89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D5A9A"/>
    <w:multiLevelType w:val="hybridMultilevel"/>
    <w:tmpl w:val="6A6640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DCD7178"/>
    <w:multiLevelType w:val="hybridMultilevel"/>
    <w:tmpl w:val="AF560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67D49"/>
    <w:multiLevelType w:val="hybridMultilevel"/>
    <w:tmpl w:val="4828B6F6"/>
    <w:lvl w:ilvl="0" w:tplc="8F00A01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11"/>
  </w:num>
  <w:num w:numId="9">
    <w:abstractNumId w:val="18"/>
  </w:num>
  <w:num w:numId="10">
    <w:abstractNumId w:val="7"/>
  </w:num>
  <w:num w:numId="11">
    <w:abstractNumId w:val="4"/>
  </w:num>
  <w:num w:numId="12">
    <w:abstractNumId w:val="6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 w:numId="19">
    <w:abstractNumId w:val="12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2D"/>
    <w:rsid w:val="00057709"/>
    <w:rsid w:val="00080948"/>
    <w:rsid w:val="000937AF"/>
    <w:rsid w:val="00097383"/>
    <w:rsid w:val="000C72C5"/>
    <w:rsid w:val="00121E0D"/>
    <w:rsid w:val="001227FB"/>
    <w:rsid w:val="00122E3F"/>
    <w:rsid w:val="00127A51"/>
    <w:rsid w:val="00131DC9"/>
    <w:rsid w:val="001A1C96"/>
    <w:rsid w:val="001B15CE"/>
    <w:rsid w:val="001D6A0C"/>
    <w:rsid w:val="0020238E"/>
    <w:rsid w:val="0021756C"/>
    <w:rsid w:val="00256C7B"/>
    <w:rsid w:val="00257674"/>
    <w:rsid w:val="00261B5E"/>
    <w:rsid w:val="00266905"/>
    <w:rsid w:val="002B0B8A"/>
    <w:rsid w:val="002B22EC"/>
    <w:rsid w:val="002C03F1"/>
    <w:rsid w:val="002D7331"/>
    <w:rsid w:val="002F16F0"/>
    <w:rsid w:val="00315F73"/>
    <w:rsid w:val="00334DD4"/>
    <w:rsid w:val="003446E9"/>
    <w:rsid w:val="00360659"/>
    <w:rsid w:val="0036761C"/>
    <w:rsid w:val="00374095"/>
    <w:rsid w:val="0037547B"/>
    <w:rsid w:val="00377F0B"/>
    <w:rsid w:val="003A7295"/>
    <w:rsid w:val="003B4653"/>
    <w:rsid w:val="003B526C"/>
    <w:rsid w:val="003C1B83"/>
    <w:rsid w:val="003C4431"/>
    <w:rsid w:val="003C774F"/>
    <w:rsid w:val="004053E3"/>
    <w:rsid w:val="0041563B"/>
    <w:rsid w:val="00452730"/>
    <w:rsid w:val="004932F4"/>
    <w:rsid w:val="004942C7"/>
    <w:rsid w:val="00495E0A"/>
    <w:rsid w:val="004A798D"/>
    <w:rsid w:val="004B1077"/>
    <w:rsid w:val="004B5992"/>
    <w:rsid w:val="004D3C9A"/>
    <w:rsid w:val="004D672C"/>
    <w:rsid w:val="004E1E29"/>
    <w:rsid w:val="004F4D88"/>
    <w:rsid w:val="005022CC"/>
    <w:rsid w:val="005137EF"/>
    <w:rsid w:val="00531E5C"/>
    <w:rsid w:val="00532AE0"/>
    <w:rsid w:val="00532E1D"/>
    <w:rsid w:val="00545520"/>
    <w:rsid w:val="00550833"/>
    <w:rsid w:val="00551E50"/>
    <w:rsid w:val="00553389"/>
    <w:rsid w:val="0055721B"/>
    <w:rsid w:val="0057247D"/>
    <w:rsid w:val="0058655E"/>
    <w:rsid w:val="005940BB"/>
    <w:rsid w:val="005A682D"/>
    <w:rsid w:val="005D099D"/>
    <w:rsid w:val="00602ECD"/>
    <w:rsid w:val="00606E42"/>
    <w:rsid w:val="00631AC0"/>
    <w:rsid w:val="00643651"/>
    <w:rsid w:val="00657936"/>
    <w:rsid w:val="006626D6"/>
    <w:rsid w:val="00687CEA"/>
    <w:rsid w:val="006D7748"/>
    <w:rsid w:val="006E2897"/>
    <w:rsid w:val="006F4887"/>
    <w:rsid w:val="00714E56"/>
    <w:rsid w:val="00737147"/>
    <w:rsid w:val="00737624"/>
    <w:rsid w:val="0077709E"/>
    <w:rsid w:val="0079551A"/>
    <w:rsid w:val="007B19BF"/>
    <w:rsid w:val="007D0E43"/>
    <w:rsid w:val="007D2AAF"/>
    <w:rsid w:val="007F6F7C"/>
    <w:rsid w:val="00803916"/>
    <w:rsid w:val="00821AE1"/>
    <w:rsid w:val="00834F0E"/>
    <w:rsid w:val="00850E03"/>
    <w:rsid w:val="00853ACD"/>
    <w:rsid w:val="008706F9"/>
    <w:rsid w:val="00877A5E"/>
    <w:rsid w:val="00880C38"/>
    <w:rsid w:val="00892AA8"/>
    <w:rsid w:val="008B55F3"/>
    <w:rsid w:val="008F1401"/>
    <w:rsid w:val="0090372E"/>
    <w:rsid w:val="009037CB"/>
    <w:rsid w:val="00926640"/>
    <w:rsid w:val="009349DD"/>
    <w:rsid w:val="00941661"/>
    <w:rsid w:val="00974828"/>
    <w:rsid w:val="00983057"/>
    <w:rsid w:val="00992C5B"/>
    <w:rsid w:val="009A67A8"/>
    <w:rsid w:val="009A7872"/>
    <w:rsid w:val="009B2161"/>
    <w:rsid w:val="009E1D96"/>
    <w:rsid w:val="009F51C0"/>
    <w:rsid w:val="00A04250"/>
    <w:rsid w:val="00A5199F"/>
    <w:rsid w:val="00A536DB"/>
    <w:rsid w:val="00A56975"/>
    <w:rsid w:val="00A723CB"/>
    <w:rsid w:val="00AA666D"/>
    <w:rsid w:val="00AB49FF"/>
    <w:rsid w:val="00AE32F2"/>
    <w:rsid w:val="00AF2C5A"/>
    <w:rsid w:val="00AF7463"/>
    <w:rsid w:val="00B20833"/>
    <w:rsid w:val="00B2654D"/>
    <w:rsid w:val="00B26E6F"/>
    <w:rsid w:val="00B26F77"/>
    <w:rsid w:val="00B301D0"/>
    <w:rsid w:val="00B66B6F"/>
    <w:rsid w:val="00B70507"/>
    <w:rsid w:val="00B80B8B"/>
    <w:rsid w:val="00B835C6"/>
    <w:rsid w:val="00B96A97"/>
    <w:rsid w:val="00B97808"/>
    <w:rsid w:val="00B97861"/>
    <w:rsid w:val="00BB1670"/>
    <w:rsid w:val="00BC35D9"/>
    <w:rsid w:val="00C55183"/>
    <w:rsid w:val="00C70C49"/>
    <w:rsid w:val="00C83366"/>
    <w:rsid w:val="00CD5538"/>
    <w:rsid w:val="00CE24F7"/>
    <w:rsid w:val="00CF2ADB"/>
    <w:rsid w:val="00D31929"/>
    <w:rsid w:val="00D41F9C"/>
    <w:rsid w:val="00D6265A"/>
    <w:rsid w:val="00DA3F4B"/>
    <w:rsid w:val="00DC3A58"/>
    <w:rsid w:val="00DD0921"/>
    <w:rsid w:val="00DE02AF"/>
    <w:rsid w:val="00DE64AF"/>
    <w:rsid w:val="00E50E81"/>
    <w:rsid w:val="00E62C32"/>
    <w:rsid w:val="00E7073A"/>
    <w:rsid w:val="00E801A7"/>
    <w:rsid w:val="00E82D99"/>
    <w:rsid w:val="00E876E5"/>
    <w:rsid w:val="00E94A98"/>
    <w:rsid w:val="00EC5FC9"/>
    <w:rsid w:val="00EF7906"/>
    <w:rsid w:val="00F04B78"/>
    <w:rsid w:val="00F14C6F"/>
    <w:rsid w:val="00F252D6"/>
    <w:rsid w:val="00F43425"/>
    <w:rsid w:val="00F67043"/>
    <w:rsid w:val="00F81886"/>
    <w:rsid w:val="00F87820"/>
    <w:rsid w:val="00FA6077"/>
    <w:rsid w:val="00FC0D65"/>
    <w:rsid w:val="00FD05FE"/>
    <w:rsid w:val="00FD064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79C2"/>
  <w15:docId w15:val="{459BB3B8-6E67-44BC-AA12-554EA0AE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ADB"/>
  </w:style>
  <w:style w:type="paragraph" w:styleId="Nagwek1">
    <w:name w:val="heading 1"/>
    <w:basedOn w:val="Normalny"/>
    <w:next w:val="Normalny"/>
    <w:link w:val="Nagwek1Znak"/>
    <w:uiPriority w:val="9"/>
    <w:qFormat/>
    <w:rsid w:val="00CF2A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2A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A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2A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2A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A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2A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A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2A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AA8"/>
    <w:pPr>
      <w:numPr>
        <w:numId w:val="17"/>
      </w:num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5A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82D"/>
  </w:style>
  <w:style w:type="character" w:styleId="Hipercze">
    <w:name w:val="Hyperlink"/>
    <w:basedOn w:val="Domylnaczcionkaakapitu"/>
    <w:uiPriority w:val="99"/>
    <w:unhideWhenUsed/>
    <w:rsid w:val="005A68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7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3CB"/>
  </w:style>
  <w:style w:type="paragraph" w:styleId="Tekstdymka">
    <w:name w:val="Balloon Text"/>
    <w:basedOn w:val="Normalny"/>
    <w:link w:val="TekstdymkaZnak"/>
    <w:uiPriority w:val="99"/>
    <w:semiHidden/>
    <w:unhideWhenUsed/>
    <w:rsid w:val="00A7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8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D99"/>
    <w:rPr>
      <w:vertAlign w:val="superscript"/>
    </w:rPr>
  </w:style>
  <w:style w:type="paragraph" w:styleId="Bezodstpw">
    <w:name w:val="No Spacing"/>
    <w:basedOn w:val="Normalny"/>
    <w:next w:val="Normalny"/>
    <w:autoRedefine/>
    <w:uiPriority w:val="1"/>
    <w:qFormat/>
    <w:rsid w:val="00CF2ADB"/>
    <w:rPr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2A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2A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2AD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2A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2A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A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2AD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AD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2A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F2A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2A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2A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2A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F2ADB"/>
    <w:rPr>
      <w:b/>
      <w:bCs/>
    </w:rPr>
  </w:style>
  <w:style w:type="character" w:styleId="Uwydatnienie">
    <w:name w:val="Emphasis"/>
    <w:uiPriority w:val="20"/>
    <w:qFormat/>
    <w:rsid w:val="00CF2A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F2AD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F2AD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A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2ADB"/>
    <w:rPr>
      <w:b/>
      <w:bCs/>
      <w:i/>
      <w:iCs/>
    </w:rPr>
  </w:style>
  <w:style w:type="character" w:styleId="Wyrnieniedelikatne">
    <w:name w:val="Subtle Emphasis"/>
    <w:uiPriority w:val="19"/>
    <w:qFormat/>
    <w:rsid w:val="00CF2ADB"/>
    <w:rPr>
      <w:i/>
      <w:iCs/>
    </w:rPr>
  </w:style>
  <w:style w:type="character" w:styleId="Wyrnienieintensywne">
    <w:name w:val="Intense Emphasis"/>
    <w:uiPriority w:val="21"/>
    <w:qFormat/>
    <w:rsid w:val="00CF2ADB"/>
    <w:rPr>
      <w:b/>
      <w:bCs/>
    </w:rPr>
  </w:style>
  <w:style w:type="character" w:styleId="Odwoaniedelikatne">
    <w:name w:val="Subtle Reference"/>
    <w:uiPriority w:val="31"/>
    <w:qFormat/>
    <w:rsid w:val="00CF2ADB"/>
    <w:rPr>
      <w:smallCaps/>
    </w:rPr>
  </w:style>
  <w:style w:type="character" w:styleId="Odwoanieintensywne">
    <w:name w:val="Intense Reference"/>
    <w:uiPriority w:val="32"/>
    <w:qFormat/>
    <w:rsid w:val="00CF2ADB"/>
    <w:rPr>
      <w:smallCaps/>
      <w:spacing w:val="5"/>
      <w:u w:val="single"/>
    </w:rPr>
  </w:style>
  <w:style w:type="character" w:styleId="Tytuksiki">
    <w:name w:val="Book Title"/>
    <w:uiPriority w:val="33"/>
    <w:qFormat/>
    <w:rsid w:val="00CF2AD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2ADB"/>
    <w:pPr>
      <w:outlineLvl w:val="9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8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876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8D25-3592-4257-A651-AD31DF6C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Agadka</cp:lastModifiedBy>
  <cp:revision>8</cp:revision>
  <cp:lastPrinted>2020-08-28T09:48:00Z</cp:lastPrinted>
  <dcterms:created xsi:type="dcterms:W3CDTF">2020-10-16T10:59:00Z</dcterms:created>
  <dcterms:modified xsi:type="dcterms:W3CDTF">2021-01-28T15:39:00Z</dcterms:modified>
</cp:coreProperties>
</file>